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3B81" w14:textId="77777777" w:rsidR="00000F68" w:rsidRPr="00000F68" w:rsidRDefault="00000F68" w:rsidP="00000F68">
      <w:pPr>
        <w:spacing w:after="0"/>
        <w:jc w:val="center"/>
        <w:rPr>
          <w:rFonts w:eastAsia="Calibri" w:cstheme="minorHAnsi"/>
          <w:b/>
          <w:bCs/>
          <w:i/>
          <w:iCs/>
          <w:sz w:val="28"/>
          <w:szCs w:val="28"/>
        </w:rPr>
      </w:pPr>
      <w:r w:rsidRPr="00000F68">
        <w:rPr>
          <w:rFonts w:eastAsia="Calibri" w:cstheme="minorHAnsi"/>
          <w:b/>
          <w:bCs/>
          <w:sz w:val="28"/>
          <w:szCs w:val="28"/>
        </w:rPr>
        <w:t>Conservation Commission Meeting Minutes</w:t>
      </w:r>
    </w:p>
    <w:p w14:paraId="3116B29C" w14:textId="2D717F75" w:rsidR="00000F68" w:rsidRPr="00000F68" w:rsidRDefault="00000F68" w:rsidP="00000F68">
      <w:pPr>
        <w:spacing w:after="0"/>
        <w:jc w:val="center"/>
        <w:rPr>
          <w:rFonts w:eastAsia="Calibri" w:cstheme="minorHAnsi"/>
          <w:sz w:val="28"/>
          <w:szCs w:val="28"/>
        </w:rPr>
      </w:pPr>
      <w:r w:rsidRPr="00000F68">
        <w:rPr>
          <w:rFonts w:eastAsia="Calibri" w:cstheme="minorHAnsi"/>
          <w:b/>
          <w:bCs/>
          <w:sz w:val="28"/>
          <w:szCs w:val="28"/>
        </w:rPr>
        <w:t>Thursday, March 18, 2021 at 5 pm</w:t>
      </w:r>
      <w:r w:rsidRPr="00000F68">
        <w:rPr>
          <w:rFonts w:eastAsia="Calibri" w:cstheme="minorHAnsi"/>
          <w:sz w:val="28"/>
          <w:szCs w:val="28"/>
        </w:rPr>
        <w:t xml:space="preserve"> </w:t>
      </w:r>
    </w:p>
    <w:p w14:paraId="413A914C" w14:textId="41054CED" w:rsidR="007D6085" w:rsidRDefault="00000F68" w:rsidP="00000F68">
      <w:pPr>
        <w:jc w:val="center"/>
        <w:rPr>
          <w:rFonts w:eastAsia="Calibri" w:cstheme="minorHAnsi"/>
        </w:rPr>
      </w:pPr>
      <w:r w:rsidRPr="0050414B">
        <w:rPr>
          <w:rFonts w:eastAsia="Calibri" w:cstheme="minorHAnsi"/>
        </w:rPr>
        <w:t>Zoom Meeting (due to COVID 19)</w:t>
      </w:r>
    </w:p>
    <w:p w14:paraId="1090A390" w14:textId="10FC7C49" w:rsidR="00000F68" w:rsidRPr="00BF0AB6" w:rsidRDefault="00BF0AB6" w:rsidP="00BF0AB6">
      <w:pPr>
        <w:rPr>
          <w:rFonts w:eastAsia="Calibri" w:cstheme="minorHAnsi"/>
          <w:sz w:val="24"/>
          <w:szCs w:val="24"/>
        </w:rPr>
      </w:pPr>
      <w:r w:rsidRPr="00BF0AB6">
        <w:rPr>
          <w:rFonts w:eastAsia="Calibri" w:cstheme="minorHAnsi"/>
          <w:sz w:val="24"/>
          <w:szCs w:val="24"/>
        </w:rPr>
        <w:t>Attendees: T</w:t>
      </w:r>
      <w:r w:rsidRPr="00BF0AB6">
        <w:rPr>
          <w:rFonts w:cstheme="minorHAnsi"/>
          <w:sz w:val="24"/>
          <w:szCs w:val="24"/>
        </w:rPr>
        <w:t>homas Minogue, Sharon Minogue, Ralph Topham, Nancy Hathaway, Heather Richard, Sue Sokol, Lucy Leaf, Irene Schmidt, George Borowsky, Chris Stark</w:t>
      </w:r>
    </w:p>
    <w:p w14:paraId="2CB41A13" w14:textId="1368426D" w:rsidR="007D6085" w:rsidRPr="00BF0AB6" w:rsidRDefault="007D6085" w:rsidP="00000F68">
      <w:pPr>
        <w:rPr>
          <w:rFonts w:cstheme="minorHAnsi"/>
          <w:b/>
          <w:bCs/>
          <w:sz w:val="24"/>
          <w:szCs w:val="24"/>
        </w:rPr>
      </w:pPr>
      <w:r w:rsidRPr="00BF0AB6">
        <w:rPr>
          <w:rFonts w:cstheme="minorHAnsi"/>
          <w:b/>
          <w:bCs/>
          <w:sz w:val="24"/>
          <w:szCs w:val="24"/>
        </w:rPr>
        <w:t>Minutes of last meeting - approved</w:t>
      </w:r>
    </w:p>
    <w:p w14:paraId="7893C9B8" w14:textId="77777777" w:rsidR="00000F68" w:rsidRPr="00BF0AB6" w:rsidRDefault="007D6085" w:rsidP="00000F68">
      <w:pPr>
        <w:spacing w:line="256" w:lineRule="auto"/>
        <w:rPr>
          <w:rFonts w:eastAsia="Times New Roman" w:cstheme="minorHAnsi"/>
          <w:sz w:val="24"/>
          <w:szCs w:val="24"/>
        </w:rPr>
      </w:pPr>
      <w:r w:rsidRPr="00BF0AB6">
        <w:rPr>
          <w:rFonts w:cstheme="minorHAnsi"/>
          <w:b/>
          <w:bCs/>
          <w:sz w:val="24"/>
          <w:szCs w:val="24"/>
        </w:rPr>
        <w:t>Status of Community Solar in Surry – Irene Schmidt</w:t>
      </w:r>
      <w:r w:rsidR="00000F68" w:rsidRPr="00BF0AB6">
        <w:rPr>
          <w:rFonts w:cstheme="minorHAnsi"/>
          <w:b/>
          <w:bCs/>
          <w:sz w:val="24"/>
          <w:szCs w:val="24"/>
        </w:rPr>
        <w:br/>
      </w:r>
      <w:r w:rsidR="00000F68" w:rsidRPr="00BF0AB6">
        <w:rPr>
          <w:rFonts w:eastAsia="Times New Roman" w:cstheme="minorHAnsi"/>
          <w:sz w:val="24"/>
          <w:szCs w:val="24"/>
        </w:rPr>
        <w:t>In Surry, all solar projects, home/business, including town office or school, would need prior approval from Versant if they are hooked up to the grid. The Surry substation must have the capacity to control voltage fed into the system from solar panels.</w:t>
      </w:r>
    </w:p>
    <w:p w14:paraId="58AE9738" w14:textId="7AFBFC33" w:rsidR="00000F68" w:rsidRPr="00000F68" w:rsidRDefault="00000F68" w:rsidP="00000F68">
      <w:pPr>
        <w:spacing w:line="256" w:lineRule="auto"/>
        <w:rPr>
          <w:rFonts w:eastAsia="Times New Roman" w:cstheme="minorHAnsi"/>
          <w:sz w:val="24"/>
          <w:szCs w:val="24"/>
        </w:rPr>
      </w:pPr>
      <w:r w:rsidRPr="00000F68">
        <w:rPr>
          <w:rFonts w:eastAsia="Times New Roman" w:cstheme="minorHAnsi"/>
          <w:sz w:val="24"/>
          <w:szCs w:val="24"/>
        </w:rPr>
        <w:t>Currently, the large-scale Borrego Solar Project, approved by the Planning Board on 6/24/</w:t>
      </w:r>
      <w:proofErr w:type="gramStart"/>
      <w:r w:rsidRPr="00000F68">
        <w:rPr>
          <w:rFonts w:eastAsia="Times New Roman" w:cstheme="minorHAnsi"/>
          <w:sz w:val="24"/>
          <w:szCs w:val="24"/>
        </w:rPr>
        <w:t>20  -</w:t>
      </w:r>
      <w:proofErr w:type="gramEnd"/>
      <w:r w:rsidRPr="00000F68">
        <w:rPr>
          <w:rFonts w:eastAsia="Times New Roman" w:cstheme="minorHAnsi"/>
          <w:sz w:val="24"/>
          <w:szCs w:val="24"/>
        </w:rPr>
        <w:t xml:space="preserve"> Route 172 west of Contention Cove, would limit </w:t>
      </w:r>
      <w:r w:rsidR="0033185A">
        <w:rPr>
          <w:rFonts w:eastAsia="Times New Roman" w:cstheme="minorHAnsi"/>
          <w:sz w:val="24"/>
          <w:szCs w:val="24"/>
        </w:rPr>
        <w:t xml:space="preserve">future </w:t>
      </w:r>
      <w:r w:rsidRPr="00000F68">
        <w:rPr>
          <w:rFonts w:eastAsia="Times New Roman" w:cstheme="minorHAnsi"/>
          <w:sz w:val="24"/>
          <w:szCs w:val="24"/>
        </w:rPr>
        <w:t>residential and commercial solar installations. According to Versant’s Manager of Regulatory Support and Market Based Solutions, Dave Norman, the Borrego Solar Project would use up the additional capacity (25MW</w:t>
      </w:r>
      <w:r w:rsidR="0033185A">
        <w:rPr>
          <w:rFonts w:eastAsia="Times New Roman" w:cstheme="minorHAnsi"/>
          <w:sz w:val="24"/>
          <w:szCs w:val="24"/>
        </w:rPr>
        <w:t xml:space="preserve"> would remain</w:t>
      </w:r>
      <w:r w:rsidRPr="00000F68">
        <w:rPr>
          <w:rFonts w:eastAsia="Times New Roman" w:cstheme="minorHAnsi"/>
          <w:sz w:val="24"/>
          <w:szCs w:val="24"/>
        </w:rPr>
        <w:t xml:space="preserve">) of the Surry Substation and would not allow connection of other solar, whether residential or commercial. There are no plans by Versant to upgrade the Surry Substation transformer, which is currently in good shape, an upgrade would be at least 5-10 years from now, and is estimated to cost between $1-2 million. </w:t>
      </w:r>
    </w:p>
    <w:p w14:paraId="3CEC3774" w14:textId="77777777" w:rsidR="00000F68" w:rsidRPr="00000F68" w:rsidRDefault="00000F68" w:rsidP="00000F68">
      <w:pPr>
        <w:spacing w:line="256" w:lineRule="auto"/>
        <w:rPr>
          <w:rFonts w:eastAsia="Times New Roman" w:cstheme="minorHAnsi"/>
          <w:sz w:val="24"/>
          <w:szCs w:val="24"/>
        </w:rPr>
      </w:pPr>
      <w:r w:rsidRPr="00000F68">
        <w:rPr>
          <w:rFonts w:eastAsia="Times New Roman" w:cstheme="minorHAnsi"/>
          <w:sz w:val="24"/>
          <w:szCs w:val="24"/>
        </w:rPr>
        <w:t>The Surry Substation services almost all of Surry, with the exception of a very small area fed by Ellsworth. It also covers a part of Blue Hill along Routes 172 and 176.  </w:t>
      </w:r>
    </w:p>
    <w:p w14:paraId="4D183D7F" w14:textId="3EF05286" w:rsidR="00000F68" w:rsidRPr="00000F68" w:rsidRDefault="00000F68" w:rsidP="00000F68">
      <w:pPr>
        <w:spacing w:line="256" w:lineRule="auto"/>
        <w:rPr>
          <w:rFonts w:eastAsia="Times New Roman" w:cstheme="minorHAnsi"/>
          <w:sz w:val="24"/>
          <w:szCs w:val="24"/>
        </w:rPr>
      </w:pPr>
      <w:r w:rsidRPr="00000F68">
        <w:rPr>
          <w:rFonts w:eastAsia="Times New Roman" w:cstheme="minorHAnsi"/>
          <w:sz w:val="24"/>
          <w:szCs w:val="24"/>
        </w:rPr>
        <w:t xml:space="preserve">Irene mentioned that, there are other ways Surry residents could have a positive impact in addressing climate change </w:t>
      </w:r>
      <w:r w:rsidRPr="00BF0AB6">
        <w:rPr>
          <w:rFonts w:eastAsia="Times New Roman" w:cstheme="minorHAnsi"/>
          <w:sz w:val="24"/>
          <w:szCs w:val="24"/>
        </w:rPr>
        <w:t>a</w:t>
      </w:r>
      <w:r w:rsidRPr="00000F68">
        <w:rPr>
          <w:rFonts w:eastAsia="Times New Roman" w:cstheme="minorHAnsi"/>
          <w:sz w:val="24"/>
          <w:szCs w:val="24"/>
        </w:rPr>
        <w:t>nd lowering their energy bills such as replacing incandescent lights with LEDs (80&amp; less energy</w:t>
      </w:r>
      <w:r w:rsidR="0033185A">
        <w:rPr>
          <w:rFonts w:eastAsia="Times New Roman" w:cstheme="minorHAnsi"/>
          <w:sz w:val="24"/>
          <w:szCs w:val="24"/>
        </w:rPr>
        <w:t xml:space="preserve"> and CO2 </w:t>
      </w:r>
      <w:proofErr w:type="spellStart"/>
      <w:r w:rsidR="0033185A">
        <w:rPr>
          <w:rFonts w:eastAsia="Times New Roman" w:cstheme="minorHAnsi"/>
          <w:sz w:val="24"/>
          <w:szCs w:val="24"/>
        </w:rPr>
        <w:t>emmissions</w:t>
      </w:r>
      <w:proofErr w:type="spellEnd"/>
      <w:r w:rsidRPr="00000F68">
        <w:rPr>
          <w:rFonts w:eastAsia="Times New Roman" w:cstheme="minorHAnsi"/>
          <w:sz w:val="24"/>
          <w:szCs w:val="24"/>
        </w:rPr>
        <w:t>), weatherizing homes (</w:t>
      </w:r>
      <w:proofErr w:type="spellStart"/>
      <w:r w:rsidRPr="00000F68">
        <w:rPr>
          <w:rFonts w:eastAsia="Times New Roman" w:cstheme="minorHAnsi"/>
          <w:sz w:val="24"/>
          <w:szCs w:val="24"/>
        </w:rPr>
        <w:t>Windowdressers</w:t>
      </w:r>
      <w:proofErr w:type="spellEnd"/>
      <w:r w:rsidRPr="00000F68">
        <w:rPr>
          <w:rFonts w:eastAsia="Times New Roman" w:cstheme="minorHAnsi"/>
          <w:sz w:val="24"/>
          <w:szCs w:val="24"/>
        </w:rPr>
        <w:t xml:space="preserve"> Program in Surry helping people to insulate windows-estimated to save $27 per window a year), wood</w:t>
      </w:r>
      <w:r w:rsidR="0033185A">
        <w:rPr>
          <w:rFonts w:eastAsia="Times New Roman" w:cstheme="minorHAnsi"/>
          <w:sz w:val="24"/>
          <w:szCs w:val="24"/>
        </w:rPr>
        <w:t xml:space="preserve"> </w:t>
      </w:r>
      <w:r w:rsidRPr="00000F68">
        <w:rPr>
          <w:rFonts w:eastAsia="Times New Roman" w:cstheme="minorHAnsi"/>
          <w:sz w:val="24"/>
          <w:szCs w:val="24"/>
        </w:rPr>
        <w:t>stoves meeting EPA standards (77% less particulates), and other technological developments – (battery backup</w:t>
      </w:r>
      <w:r w:rsidR="0033185A">
        <w:rPr>
          <w:rFonts w:eastAsia="Times New Roman" w:cstheme="minorHAnsi"/>
          <w:sz w:val="24"/>
          <w:szCs w:val="24"/>
        </w:rPr>
        <w:t xml:space="preserve"> for</w:t>
      </w:r>
      <w:r w:rsidRPr="00000F68">
        <w:rPr>
          <w:rFonts w:eastAsia="Times New Roman" w:cstheme="minorHAnsi"/>
          <w:sz w:val="24"/>
          <w:szCs w:val="24"/>
        </w:rPr>
        <w:t xml:space="preserve"> electric cars, other alternative energy).</w:t>
      </w:r>
    </w:p>
    <w:p w14:paraId="39AB7EF6" w14:textId="70DE60AB" w:rsidR="008357AD" w:rsidRDefault="008357AD" w:rsidP="00000F68">
      <w:pPr>
        <w:spacing w:line="256" w:lineRule="auto"/>
        <w:rPr>
          <w:rFonts w:eastAsia="Times New Roman" w:cstheme="minorHAnsi"/>
          <w:sz w:val="24"/>
          <w:szCs w:val="24"/>
        </w:rPr>
      </w:pPr>
      <w:r w:rsidRPr="008357AD">
        <w:rPr>
          <w:rFonts w:eastAsia="Times New Roman" w:cstheme="minorHAnsi"/>
          <w:b/>
          <w:bCs/>
          <w:sz w:val="24"/>
          <w:szCs w:val="24"/>
        </w:rPr>
        <w:t>Climate Mitigation</w:t>
      </w:r>
    </w:p>
    <w:p w14:paraId="16502B59" w14:textId="77777777" w:rsidR="008B19A4" w:rsidRDefault="003C6BA5" w:rsidP="00000F68">
      <w:pPr>
        <w:spacing w:line="256" w:lineRule="auto"/>
        <w:rPr>
          <w:rFonts w:eastAsia="Times New Roman" w:cstheme="minorHAnsi"/>
          <w:sz w:val="24"/>
          <w:szCs w:val="24"/>
        </w:rPr>
      </w:pPr>
      <w:r>
        <w:rPr>
          <w:rFonts w:ascii="Times New Roman" w:eastAsia="Times New Roman" w:hAnsi="Times New Roman" w:cs="Times New Roman"/>
          <w:sz w:val="24"/>
          <w:szCs w:val="24"/>
        </w:rPr>
        <w:t xml:space="preserve">A discussion about the best ways to approach climate change was discussed. Some ideas included: </w:t>
      </w:r>
      <w:r w:rsidR="008357AD" w:rsidRPr="00D01F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Forming a Climate Action Commission </w:t>
      </w:r>
      <w:r w:rsidRPr="00D01F6F">
        <w:rPr>
          <w:rFonts w:ascii="Times New Roman" w:eastAsia="Times New Roman" w:hAnsi="Times New Roman" w:cs="Times New Roman"/>
          <w:sz w:val="24"/>
          <w:szCs w:val="24"/>
        </w:rPr>
        <w:t>Maine Climate Action Plan</w:t>
      </w:r>
      <w:r>
        <w:rPr>
          <w:rFonts w:ascii="Times New Roman" w:eastAsia="Times New Roman" w:hAnsi="Times New Roman" w:cs="Times New Roman"/>
          <w:sz w:val="24"/>
          <w:szCs w:val="24"/>
        </w:rPr>
        <w:t xml:space="preserve"> like Blue Hill is doing, looking at Ellsworth’s Green Plan or developing </w:t>
      </w:r>
      <w:r w:rsidR="008357AD" w:rsidRPr="00D01F6F">
        <w:rPr>
          <w:rFonts w:ascii="Times New Roman" w:eastAsia="Times New Roman" w:hAnsi="Times New Roman" w:cs="Times New Roman"/>
          <w:sz w:val="24"/>
          <w:szCs w:val="24"/>
        </w:rPr>
        <w:t>Conservation Commission Ordinance</w:t>
      </w:r>
      <w:r>
        <w:rPr>
          <w:rFonts w:ascii="Times New Roman" w:eastAsia="Times New Roman" w:hAnsi="Times New Roman" w:cs="Times New Roman"/>
          <w:sz w:val="24"/>
          <w:szCs w:val="24"/>
        </w:rPr>
        <w:t>.</w:t>
      </w:r>
      <w:r w:rsidR="008357AD">
        <w:rPr>
          <w:rFonts w:ascii="Times New Roman" w:eastAsia="Times New Roman" w:hAnsi="Times New Roman" w:cs="Times New Roman"/>
          <w:sz w:val="24"/>
          <w:szCs w:val="24"/>
        </w:rPr>
        <w:t xml:space="preserve"> Heather pointed out that</w:t>
      </w:r>
      <w:r w:rsidR="008357AD" w:rsidRPr="00D01F6F">
        <w:rPr>
          <w:rFonts w:ascii="Times New Roman" w:eastAsia="Times New Roman" w:hAnsi="Times New Roman" w:cs="Times New Roman"/>
          <w:sz w:val="24"/>
          <w:szCs w:val="24"/>
        </w:rPr>
        <w:t xml:space="preserve"> resources that will come from the state will </w:t>
      </w:r>
      <w:r w:rsidR="009A7B3B">
        <w:rPr>
          <w:rFonts w:ascii="Times New Roman" w:eastAsia="Times New Roman" w:hAnsi="Times New Roman" w:cs="Times New Roman"/>
          <w:sz w:val="24"/>
          <w:szCs w:val="24"/>
        </w:rPr>
        <w:t xml:space="preserve">first </w:t>
      </w:r>
      <w:r w:rsidR="008357AD" w:rsidRPr="00D01F6F">
        <w:rPr>
          <w:rFonts w:ascii="Times New Roman" w:eastAsia="Times New Roman" w:hAnsi="Times New Roman" w:cs="Times New Roman"/>
          <w:sz w:val="24"/>
          <w:szCs w:val="24"/>
        </w:rPr>
        <w:t>go to those towns that have an organized plan.</w:t>
      </w:r>
      <w:r w:rsidR="009A7B3B">
        <w:rPr>
          <w:rFonts w:ascii="Times New Roman" w:eastAsia="Times New Roman" w:hAnsi="Times New Roman" w:cs="Times New Roman"/>
          <w:sz w:val="24"/>
          <w:szCs w:val="24"/>
        </w:rPr>
        <w:t xml:space="preserve"> </w:t>
      </w:r>
      <w:r w:rsidR="00000F68" w:rsidRPr="00000F68">
        <w:rPr>
          <w:rFonts w:eastAsia="Times New Roman" w:cstheme="minorHAnsi"/>
          <w:sz w:val="24"/>
          <w:szCs w:val="24"/>
        </w:rPr>
        <w:t>There was some discussion about having an energy survey and possibly sharing the idea at the Surry meeting on April 10</w:t>
      </w:r>
      <w:r w:rsidR="00000F68" w:rsidRPr="00000F68">
        <w:rPr>
          <w:rFonts w:eastAsia="Times New Roman" w:cstheme="minorHAnsi"/>
          <w:sz w:val="24"/>
          <w:szCs w:val="24"/>
          <w:vertAlign w:val="superscript"/>
        </w:rPr>
        <w:t>th</w:t>
      </w:r>
      <w:r w:rsidR="00000F68" w:rsidRPr="00000F68">
        <w:rPr>
          <w:rFonts w:eastAsia="Times New Roman" w:cstheme="minorHAnsi"/>
          <w:sz w:val="24"/>
          <w:szCs w:val="24"/>
        </w:rPr>
        <w:t xml:space="preserve">. </w:t>
      </w:r>
    </w:p>
    <w:p w14:paraId="4A0CE32D" w14:textId="76BD9560" w:rsidR="009A7B3B" w:rsidRDefault="008B19A4" w:rsidP="00000F68">
      <w:pPr>
        <w:spacing w:line="256" w:lineRule="auto"/>
        <w:rPr>
          <w:rFonts w:eastAsia="Times New Roman" w:cstheme="minorHAnsi"/>
          <w:sz w:val="24"/>
          <w:szCs w:val="24"/>
        </w:rPr>
      </w:pPr>
      <w:r w:rsidRPr="008B19A4">
        <w:rPr>
          <w:rFonts w:eastAsia="Times New Roman" w:cstheme="minorHAnsi"/>
          <w:b/>
          <w:bCs/>
          <w:sz w:val="24"/>
          <w:szCs w:val="24"/>
        </w:rPr>
        <w:t>Carrying Place Erosion</w:t>
      </w:r>
      <w:r>
        <w:rPr>
          <w:rFonts w:eastAsia="Times New Roman" w:cstheme="minorHAnsi"/>
          <w:sz w:val="24"/>
          <w:szCs w:val="24"/>
        </w:rPr>
        <w:t xml:space="preserve"> was also mentioned </w:t>
      </w:r>
      <w:r w:rsidRPr="00CF3904">
        <w:rPr>
          <w:rFonts w:ascii="Helvetica" w:eastAsia="Times New Roman" w:hAnsi="Helvetica" w:cs="Helvetica"/>
          <w:sz w:val="20"/>
          <w:szCs w:val="20"/>
        </w:rPr>
        <w:t>T</w:t>
      </w:r>
      <w:r>
        <w:rPr>
          <w:rFonts w:ascii="Helvetica" w:eastAsia="Times New Roman" w:hAnsi="Helvetica" w:cs="Helvetica"/>
          <w:sz w:val="20"/>
          <w:szCs w:val="20"/>
        </w:rPr>
        <w:t>om said that t</w:t>
      </w:r>
      <w:r w:rsidRPr="00CF3904">
        <w:rPr>
          <w:rFonts w:ascii="Helvetica" w:eastAsia="Times New Roman" w:hAnsi="Helvetica" w:cs="Helvetica"/>
          <w:sz w:val="20"/>
          <w:szCs w:val="20"/>
        </w:rPr>
        <w:t>he Surry Road Commissioner is aware of the Carrying Place erosion and has submitted a budget to the town for the prevention of further erosion.  </w:t>
      </w:r>
    </w:p>
    <w:p w14:paraId="145922F2" w14:textId="6735D4CF" w:rsidR="007D6085" w:rsidRDefault="00000F68" w:rsidP="00000F68">
      <w:pPr>
        <w:spacing w:line="256" w:lineRule="auto"/>
        <w:rPr>
          <w:rFonts w:eastAsia="Times New Roman" w:cstheme="minorHAnsi"/>
          <w:sz w:val="24"/>
          <w:szCs w:val="24"/>
        </w:rPr>
      </w:pPr>
      <w:r w:rsidRPr="00000F68">
        <w:rPr>
          <w:rFonts w:eastAsia="Times New Roman" w:cstheme="minorHAnsi"/>
          <w:sz w:val="24"/>
          <w:szCs w:val="24"/>
        </w:rPr>
        <w:lastRenderedPageBreak/>
        <w:t>The Co</w:t>
      </w:r>
      <w:r w:rsidR="009A7B3B">
        <w:rPr>
          <w:rFonts w:eastAsia="Times New Roman" w:cstheme="minorHAnsi"/>
          <w:sz w:val="24"/>
          <w:szCs w:val="24"/>
        </w:rPr>
        <w:t>nservation Co</w:t>
      </w:r>
      <w:r w:rsidRPr="00000F68">
        <w:rPr>
          <w:rFonts w:eastAsia="Times New Roman" w:cstheme="minorHAnsi"/>
          <w:sz w:val="24"/>
          <w:szCs w:val="24"/>
        </w:rPr>
        <w:t>mmission requested that Tom share</w:t>
      </w:r>
      <w:r w:rsidR="009A7B3B">
        <w:rPr>
          <w:rFonts w:eastAsia="Times New Roman" w:cstheme="minorHAnsi"/>
          <w:sz w:val="24"/>
          <w:szCs w:val="24"/>
        </w:rPr>
        <w:t xml:space="preserve"> some of</w:t>
      </w:r>
      <w:r w:rsidRPr="00000F68">
        <w:rPr>
          <w:rFonts w:eastAsia="Times New Roman" w:cstheme="minorHAnsi"/>
          <w:sz w:val="24"/>
          <w:szCs w:val="24"/>
        </w:rPr>
        <w:t xml:space="preserve"> this information</w:t>
      </w:r>
      <w:r w:rsidR="008B19A4">
        <w:rPr>
          <w:rFonts w:eastAsia="Times New Roman" w:cstheme="minorHAnsi"/>
          <w:sz w:val="24"/>
          <w:szCs w:val="24"/>
        </w:rPr>
        <w:t xml:space="preserve"> above</w:t>
      </w:r>
      <w:r w:rsidRPr="00000F68">
        <w:rPr>
          <w:rFonts w:eastAsia="Times New Roman" w:cstheme="minorHAnsi"/>
          <w:sz w:val="24"/>
          <w:szCs w:val="24"/>
        </w:rPr>
        <w:t xml:space="preserve"> with the Planning Board.</w:t>
      </w:r>
    </w:p>
    <w:p w14:paraId="691ABEAD" w14:textId="27011D2B" w:rsidR="007D6085" w:rsidRPr="00BF0AB6" w:rsidRDefault="005751F4" w:rsidP="00000F68">
      <w:pPr>
        <w:rPr>
          <w:rFonts w:cstheme="minorHAnsi"/>
          <w:b/>
          <w:bCs/>
          <w:sz w:val="24"/>
          <w:szCs w:val="24"/>
        </w:rPr>
      </w:pPr>
      <w:r>
        <w:rPr>
          <w:rFonts w:cstheme="minorHAnsi"/>
          <w:b/>
          <w:bCs/>
          <w:sz w:val="24"/>
          <w:szCs w:val="24"/>
        </w:rPr>
        <w:t xml:space="preserve"> Water Monitoring Update + </w:t>
      </w:r>
      <w:r w:rsidR="007D6085" w:rsidRPr="00BF0AB6">
        <w:rPr>
          <w:rFonts w:cstheme="minorHAnsi"/>
          <w:b/>
          <w:bCs/>
          <w:sz w:val="24"/>
          <w:szCs w:val="24"/>
        </w:rPr>
        <w:t>Green Crabs – Heather Richard, Shaw Institute</w:t>
      </w:r>
    </w:p>
    <w:p w14:paraId="2C4D1485" w14:textId="77777777" w:rsidR="009A7B3B" w:rsidRDefault="009A7B3B" w:rsidP="00000F68">
      <w:pPr>
        <w:rPr>
          <w:rFonts w:cstheme="minorHAnsi"/>
          <w:sz w:val="24"/>
          <w:szCs w:val="24"/>
        </w:rPr>
      </w:pPr>
      <w:r>
        <w:rPr>
          <w:rFonts w:cstheme="minorHAnsi"/>
          <w:sz w:val="24"/>
          <w:szCs w:val="24"/>
        </w:rPr>
        <w:t>Heather shared the following:</w:t>
      </w:r>
    </w:p>
    <w:p w14:paraId="3F3FF4F0" w14:textId="4C5D2479" w:rsidR="008357AD" w:rsidRDefault="008357AD" w:rsidP="00000F68">
      <w:pPr>
        <w:rPr>
          <w:rFonts w:cstheme="minorHAnsi"/>
          <w:sz w:val="24"/>
          <w:szCs w:val="24"/>
        </w:rPr>
      </w:pPr>
      <w:r w:rsidRPr="007B4001">
        <w:rPr>
          <w:rFonts w:cstheme="minorHAnsi"/>
          <w:b/>
          <w:bCs/>
          <w:sz w:val="24"/>
          <w:szCs w:val="24"/>
        </w:rPr>
        <w:t>Bacteria Monitoring</w:t>
      </w:r>
      <w:r w:rsidRPr="008357AD">
        <w:rPr>
          <w:rFonts w:cstheme="minorHAnsi"/>
          <w:sz w:val="24"/>
          <w:szCs w:val="24"/>
        </w:rPr>
        <w:t xml:space="preserve"> (with input from Dr. Orin Shanks, EPA)</w:t>
      </w:r>
    </w:p>
    <w:p w14:paraId="5F4D503D" w14:textId="77777777" w:rsidR="008357AD" w:rsidRPr="008357AD" w:rsidRDefault="008357AD" w:rsidP="003C6BA5">
      <w:pPr>
        <w:numPr>
          <w:ilvl w:val="0"/>
          <w:numId w:val="2"/>
        </w:numPr>
        <w:spacing w:after="0"/>
        <w:rPr>
          <w:rFonts w:cstheme="minorHAnsi"/>
          <w:sz w:val="24"/>
          <w:szCs w:val="24"/>
        </w:rPr>
      </w:pPr>
      <w:r w:rsidRPr="008357AD">
        <w:rPr>
          <w:rFonts w:cstheme="minorHAnsi"/>
          <w:sz w:val="24"/>
          <w:szCs w:val="24"/>
        </w:rPr>
        <w:t>Weekly Sampling mid-May-October</w:t>
      </w:r>
    </w:p>
    <w:p w14:paraId="340C0FE0" w14:textId="77777777" w:rsidR="008357AD" w:rsidRPr="008357AD" w:rsidRDefault="008357AD" w:rsidP="003C6BA5">
      <w:pPr>
        <w:numPr>
          <w:ilvl w:val="0"/>
          <w:numId w:val="2"/>
        </w:numPr>
        <w:spacing w:after="0"/>
        <w:rPr>
          <w:rFonts w:cstheme="minorHAnsi"/>
          <w:sz w:val="24"/>
          <w:szCs w:val="24"/>
        </w:rPr>
      </w:pPr>
      <w:r w:rsidRPr="008357AD">
        <w:rPr>
          <w:rFonts w:cstheme="minorHAnsi"/>
          <w:sz w:val="24"/>
          <w:szCs w:val="24"/>
        </w:rPr>
        <w:t>8 monitoring stations / shoreline surveys</w:t>
      </w:r>
    </w:p>
    <w:p w14:paraId="4DC9CFE7" w14:textId="77777777" w:rsidR="008357AD" w:rsidRPr="008357AD" w:rsidRDefault="008357AD" w:rsidP="003C6BA5">
      <w:pPr>
        <w:numPr>
          <w:ilvl w:val="0"/>
          <w:numId w:val="2"/>
        </w:numPr>
        <w:spacing w:after="0"/>
        <w:rPr>
          <w:rFonts w:cstheme="minorHAnsi"/>
          <w:sz w:val="24"/>
          <w:szCs w:val="24"/>
        </w:rPr>
      </w:pPr>
      <w:r w:rsidRPr="008357AD">
        <w:rPr>
          <w:rFonts w:cstheme="minorHAnsi"/>
          <w:sz w:val="24"/>
          <w:szCs w:val="24"/>
        </w:rPr>
        <w:t>Archiving samples for MST- $5 per test</w:t>
      </w:r>
    </w:p>
    <w:p w14:paraId="5239AE5A" w14:textId="77777777" w:rsidR="008357AD" w:rsidRPr="008357AD" w:rsidRDefault="008357AD" w:rsidP="003C6BA5">
      <w:pPr>
        <w:numPr>
          <w:ilvl w:val="0"/>
          <w:numId w:val="2"/>
        </w:numPr>
        <w:spacing w:after="0"/>
        <w:rPr>
          <w:rFonts w:cstheme="minorHAnsi"/>
          <w:sz w:val="24"/>
          <w:szCs w:val="24"/>
        </w:rPr>
      </w:pPr>
      <w:r w:rsidRPr="008357AD">
        <w:rPr>
          <w:rFonts w:cstheme="minorHAnsi"/>
          <w:sz w:val="24"/>
          <w:szCs w:val="24"/>
        </w:rPr>
        <w:t>Documenting precipitation and tidal stage</w:t>
      </w:r>
    </w:p>
    <w:p w14:paraId="09E29FF2" w14:textId="22DC7979" w:rsidR="008357AD" w:rsidRDefault="008357AD" w:rsidP="003C6BA5">
      <w:pPr>
        <w:numPr>
          <w:ilvl w:val="0"/>
          <w:numId w:val="2"/>
        </w:numPr>
        <w:spacing w:after="0"/>
        <w:rPr>
          <w:rFonts w:cstheme="minorHAnsi"/>
          <w:sz w:val="24"/>
          <w:szCs w:val="24"/>
        </w:rPr>
      </w:pPr>
      <w:r w:rsidRPr="008357AD">
        <w:rPr>
          <w:rFonts w:cstheme="minorHAnsi"/>
          <w:sz w:val="24"/>
          <w:szCs w:val="24"/>
        </w:rPr>
        <w:t xml:space="preserve">Consistent Monitoring: Flood and Patten Outlets, Wharf, Union River, Abenaki Ln, Contention Cove (OBD sites) and 1 Under Canvas site. 1-2 tests per week extra based on stormwater flow and test results. </w:t>
      </w:r>
    </w:p>
    <w:p w14:paraId="7F2CC961" w14:textId="77777777" w:rsidR="007B4001" w:rsidRDefault="007B4001" w:rsidP="007B4001">
      <w:pPr>
        <w:spacing w:after="0"/>
        <w:ind w:left="720"/>
        <w:rPr>
          <w:rFonts w:cstheme="minorHAnsi"/>
          <w:sz w:val="24"/>
          <w:szCs w:val="24"/>
        </w:rPr>
      </w:pPr>
    </w:p>
    <w:p w14:paraId="63139C60" w14:textId="6875F776" w:rsidR="008357AD" w:rsidRDefault="008357AD" w:rsidP="008357AD">
      <w:pPr>
        <w:rPr>
          <w:rFonts w:cstheme="minorHAnsi"/>
          <w:sz w:val="24"/>
          <w:szCs w:val="24"/>
        </w:rPr>
      </w:pPr>
      <w:r w:rsidRPr="007B4001">
        <w:rPr>
          <w:rFonts w:cstheme="minorHAnsi"/>
          <w:b/>
          <w:bCs/>
          <w:sz w:val="24"/>
          <w:szCs w:val="24"/>
        </w:rPr>
        <w:t>Opening up Flats</w:t>
      </w:r>
      <w:r>
        <w:rPr>
          <w:rFonts w:cstheme="minorHAnsi"/>
          <w:sz w:val="24"/>
          <w:szCs w:val="24"/>
        </w:rPr>
        <w:t xml:space="preserve"> –</w:t>
      </w:r>
    </w:p>
    <w:p w14:paraId="12271351" w14:textId="6ECEDD85" w:rsidR="008357AD" w:rsidRPr="008357AD" w:rsidRDefault="008357AD" w:rsidP="003C6BA5">
      <w:pPr>
        <w:numPr>
          <w:ilvl w:val="0"/>
          <w:numId w:val="3"/>
        </w:numPr>
        <w:spacing w:after="0"/>
        <w:rPr>
          <w:rFonts w:cstheme="minorHAnsi"/>
          <w:sz w:val="24"/>
          <w:szCs w:val="24"/>
        </w:rPr>
      </w:pPr>
      <w:r w:rsidRPr="008357AD">
        <w:rPr>
          <w:rFonts w:cstheme="minorHAnsi"/>
          <w:sz w:val="24"/>
          <w:szCs w:val="24"/>
        </w:rPr>
        <w:t>O</w:t>
      </w:r>
      <w:r w:rsidR="009A7B3B">
        <w:rPr>
          <w:rFonts w:cstheme="minorHAnsi"/>
          <w:sz w:val="24"/>
          <w:szCs w:val="24"/>
        </w:rPr>
        <w:t xml:space="preserve">verboard Discharge </w:t>
      </w:r>
      <w:r w:rsidR="007B4001">
        <w:rPr>
          <w:rFonts w:cstheme="minorHAnsi"/>
          <w:sz w:val="24"/>
          <w:szCs w:val="24"/>
        </w:rPr>
        <w:t>(</w:t>
      </w:r>
      <w:r w:rsidR="009A7B3B">
        <w:rPr>
          <w:rFonts w:cstheme="minorHAnsi"/>
          <w:sz w:val="24"/>
          <w:szCs w:val="24"/>
        </w:rPr>
        <w:t>OB</w:t>
      </w:r>
      <w:r w:rsidR="007B4001">
        <w:rPr>
          <w:rFonts w:cstheme="minorHAnsi"/>
          <w:sz w:val="24"/>
          <w:szCs w:val="24"/>
        </w:rPr>
        <w:t>D)</w:t>
      </w:r>
      <w:r w:rsidRPr="008357AD">
        <w:rPr>
          <w:rFonts w:cstheme="minorHAnsi"/>
          <w:sz w:val="24"/>
          <w:szCs w:val="24"/>
        </w:rPr>
        <w:t xml:space="preserve"> permits in Contention Cove</w:t>
      </w:r>
      <w:r w:rsidR="009A7B3B">
        <w:rPr>
          <w:rFonts w:cstheme="minorHAnsi"/>
          <w:sz w:val="24"/>
          <w:szCs w:val="24"/>
        </w:rPr>
        <w:t xml:space="preserve"> </w:t>
      </w:r>
    </w:p>
    <w:p w14:paraId="001CCC38" w14:textId="77777777" w:rsidR="008357AD" w:rsidRPr="008357AD" w:rsidRDefault="008357AD" w:rsidP="003C6BA5">
      <w:pPr>
        <w:numPr>
          <w:ilvl w:val="0"/>
          <w:numId w:val="3"/>
        </w:numPr>
        <w:spacing w:after="0"/>
        <w:rPr>
          <w:rFonts w:cstheme="minorHAnsi"/>
          <w:sz w:val="24"/>
          <w:szCs w:val="24"/>
        </w:rPr>
      </w:pPr>
      <w:r w:rsidRPr="008357AD">
        <w:rPr>
          <w:rFonts w:cstheme="minorHAnsi"/>
          <w:sz w:val="24"/>
          <w:szCs w:val="24"/>
        </w:rPr>
        <w:t>Ellsworth WWTP dilution zone reassessment: based on current output vs permitted output</w:t>
      </w:r>
    </w:p>
    <w:p w14:paraId="6BD31FE3" w14:textId="77777777" w:rsidR="008357AD" w:rsidRPr="008357AD" w:rsidRDefault="008357AD" w:rsidP="003C6BA5">
      <w:pPr>
        <w:numPr>
          <w:ilvl w:val="0"/>
          <w:numId w:val="3"/>
        </w:numPr>
        <w:spacing w:after="0"/>
        <w:rPr>
          <w:rFonts w:cstheme="minorHAnsi"/>
          <w:sz w:val="24"/>
          <w:szCs w:val="24"/>
        </w:rPr>
      </w:pPr>
      <w:r w:rsidRPr="008357AD">
        <w:rPr>
          <w:rFonts w:cstheme="minorHAnsi"/>
          <w:sz w:val="24"/>
          <w:szCs w:val="24"/>
        </w:rPr>
        <w:t>Retention time in upper bay/Union River contribution</w:t>
      </w:r>
    </w:p>
    <w:p w14:paraId="1D7B335E" w14:textId="11151A4D" w:rsidR="008357AD" w:rsidRDefault="008357AD" w:rsidP="003C6BA5">
      <w:pPr>
        <w:numPr>
          <w:ilvl w:val="0"/>
          <w:numId w:val="3"/>
        </w:numPr>
        <w:spacing w:after="0"/>
        <w:rPr>
          <w:rFonts w:cstheme="minorHAnsi"/>
          <w:sz w:val="24"/>
          <w:szCs w:val="24"/>
        </w:rPr>
      </w:pPr>
      <w:r w:rsidRPr="008357AD">
        <w:rPr>
          <w:rFonts w:cstheme="minorHAnsi"/>
          <w:sz w:val="24"/>
          <w:szCs w:val="24"/>
        </w:rPr>
        <w:t xml:space="preserve">What Surry decided to do in terms of shellfish surveys and marine resource studies might depend on opening potential. </w:t>
      </w:r>
    </w:p>
    <w:p w14:paraId="6F72E3CF" w14:textId="0D1005CA" w:rsidR="008357AD" w:rsidRPr="008357AD" w:rsidRDefault="008B19A4" w:rsidP="008B19A4">
      <w:pPr>
        <w:spacing w:after="0" w:line="240" w:lineRule="auto"/>
        <w:rPr>
          <w:rFonts w:cstheme="minorHAnsi"/>
          <w:sz w:val="24"/>
          <w:szCs w:val="24"/>
        </w:rPr>
      </w:pPr>
      <w:r>
        <w:rPr>
          <w:rFonts w:cstheme="minorHAnsi"/>
          <w:sz w:val="24"/>
          <w:szCs w:val="24"/>
        </w:rPr>
        <w:t>-A brief discussion about how s</w:t>
      </w:r>
      <w:r w:rsidR="007B4001">
        <w:rPr>
          <w:rFonts w:cstheme="minorHAnsi"/>
          <w:sz w:val="24"/>
          <w:szCs w:val="24"/>
        </w:rPr>
        <w:t xml:space="preserve">hellfish permitting would be difficult </w:t>
      </w:r>
      <w:r>
        <w:rPr>
          <w:rFonts w:cstheme="minorHAnsi"/>
          <w:sz w:val="24"/>
          <w:szCs w:val="24"/>
        </w:rPr>
        <w:t xml:space="preserve">to achieve </w:t>
      </w:r>
      <w:r w:rsidR="007B4001">
        <w:rPr>
          <w:rFonts w:cstheme="minorHAnsi"/>
          <w:sz w:val="24"/>
          <w:szCs w:val="24"/>
        </w:rPr>
        <w:t>with flooding and potential fecal pollution from OBD sites and Ellsworth Water Treatment Plant</w:t>
      </w:r>
      <w:r>
        <w:rPr>
          <w:rFonts w:cstheme="minorHAnsi"/>
          <w:sz w:val="24"/>
          <w:szCs w:val="24"/>
        </w:rPr>
        <w:t xml:space="preserve">. Tom said that he will be talking to the Code Enforcement Officer, Tim Ferrell about the 2 OBD licenses he will be renewing to address how to eliminate this problem in the future. </w:t>
      </w:r>
    </w:p>
    <w:p w14:paraId="719EAD7F" w14:textId="77777777" w:rsidR="008357AD" w:rsidRPr="008357AD" w:rsidRDefault="008357AD" w:rsidP="007B4001">
      <w:pPr>
        <w:spacing w:after="0"/>
        <w:ind w:left="720"/>
        <w:rPr>
          <w:rFonts w:cstheme="minorHAnsi"/>
          <w:sz w:val="24"/>
          <w:szCs w:val="24"/>
        </w:rPr>
      </w:pPr>
    </w:p>
    <w:p w14:paraId="5E55E458" w14:textId="5980354D" w:rsidR="008357AD" w:rsidRPr="007B4001" w:rsidRDefault="008357AD" w:rsidP="008357AD">
      <w:pPr>
        <w:rPr>
          <w:rFonts w:cstheme="minorHAnsi"/>
          <w:b/>
          <w:bCs/>
          <w:sz w:val="24"/>
          <w:szCs w:val="24"/>
        </w:rPr>
      </w:pPr>
      <w:r w:rsidRPr="007B4001">
        <w:rPr>
          <w:rFonts w:cstheme="minorHAnsi"/>
          <w:b/>
          <w:bCs/>
          <w:sz w:val="24"/>
          <w:szCs w:val="24"/>
        </w:rPr>
        <w:t>Marine Resources</w:t>
      </w:r>
    </w:p>
    <w:p w14:paraId="35FEAC6D" w14:textId="42932AC4" w:rsidR="008357AD" w:rsidRPr="008357AD" w:rsidRDefault="008357AD" w:rsidP="003C6BA5">
      <w:pPr>
        <w:numPr>
          <w:ilvl w:val="0"/>
          <w:numId w:val="4"/>
        </w:numPr>
        <w:spacing w:after="0"/>
        <w:rPr>
          <w:rFonts w:cstheme="minorHAnsi"/>
          <w:sz w:val="24"/>
          <w:szCs w:val="24"/>
        </w:rPr>
      </w:pPr>
      <w:r w:rsidRPr="008357AD">
        <w:rPr>
          <w:rFonts w:cstheme="minorHAnsi"/>
          <w:sz w:val="24"/>
          <w:szCs w:val="24"/>
        </w:rPr>
        <w:t xml:space="preserve">Shellfish Surveys </w:t>
      </w:r>
      <w:r w:rsidRPr="008357AD">
        <w:rPr>
          <w:rFonts w:cstheme="minorHAnsi"/>
          <w:sz w:val="24"/>
          <w:szCs w:val="24"/>
          <w:cs/>
          <w:lang w:bidi="mr-IN"/>
        </w:rPr>
        <w:t>–</w:t>
      </w:r>
      <w:r w:rsidRPr="008357AD">
        <w:rPr>
          <w:rFonts w:cstheme="minorHAnsi"/>
          <w:sz w:val="24"/>
          <w:szCs w:val="24"/>
        </w:rPr>
        <w:t xml:space="preserve"> Hannah </w:t>
      </w:r>
      <w:proofErr w:type="spellStart"/>
      <w:r w:rsidRPr="008357AD">
        <w:rPr>
          <w:rFonts w:cstheme="minorHAnsi"/>
          <w:sz w:val="24"/>
          <w:szCs w:val="24"/>
        </w:rPr>
        <w:t>Annis</w:t>
      </w:r>
      <w:proofErr w:type="spellEnd"/>
      <w:r w:rsidRPr="008357AD">
        <w:rPr>
          <w:rFonts w:cstheme="minorHAnsi"/>
          <w:sz w:val="24"/>
          <w:szCs w:val="24"/>
        </w:rPr>
        <w:t xml:space="preserve"> preliminary Data to be sent soon- high biodiversity, oyster population explosion</w:t>
      </w:r>
    </w:p>
    <w:p w14:paraId="062998C9" w14:textId="18328FB3" w:rsidR="008357AD" w:rsidRDefault="008357AD" w:rsidP="003C6BA5">
      <w:pPr>
        <w:numPr>
          <w:ilvl w:val="0"/>
          <w:numId w:val="4"/>
        </w:numPr>
        <w:spacing w:after="0"/>
        <w:rPr>
          <w:rFonts w:cstheme="minorHAnsi"/>
          <w:sz w:val="24"/>
          <w:szCs w:val="24"/>
        </w:rPr>
      </w:pPr>
      <w:r w:rsidRPr="008357AD">
        <w:rPr>
          <w:rFonts w:cstheme="minorHAnsi"/>
          <w:sz w:val="24"/>
          <w:szCs w:val="24"/>
        </w:rPr>
        <w:t>Have SOP for shellfish surveys, need special permit for closed areas. Could be interesting along with green crab data.</w:t>
      </w:r>
    </w:p>
    <w:p w14:paraId="66BF7C33" w14:textId="77777777" w:rsidR="008357AD" w:rsidRPr="008357AD" w:rsidRDefault="008357AD" w:rsidP="008B19A4">
      <w:pPr>
        <w:spacing w:after="0"/>
        <w:ind w:left="720"/>
        <w:rPr>
          <w:rFonts w:cstheme="minorHAnsi"/>
          <w:sz w:val="24"/>
          <w:szCs w:val="24"/>
        </w:rPr>
      </w:pPr>
    </w:p>
    <w:p w14:paraId="2689B958" w14:textId="145190F4" w:rsidR="008357AD" w:rsidRPr="007B4001" w:rsidRDefault="007B4001" w:rsidP="008357AD">
      <w:pPr>
        <w:rPr>
          <w:rFonts w:cstheme="minorHAnsi"/>
          <w:b/>
          <w:bCs/>
          <w:sz w:val="24"/>
          <w:szCs w:val="24"/>
        </w:rPr>
      </w:pPr>
      <w:r>
        <w:rPr>
          <w:rFonts w:cstheme="minorHAnsi"/>
          <w:b/>
          <w:bCs/>
          <w:sz w:val="24"/>
          <w:szCs w:val="24"/>
        </w:rPr>
        <w:t xml:space="preserve">Possible </w:t>
      </w:r>
      <w:r w:rsidR="008357AD" w:rsidRPr="007B4001">
        <w:rPr>
          <w:rFonts w:cstheme="minorHAnsi"/>
          <w:b/>
          <w:bCs/>
          <w:sz w:val="24"/>
          <w:szCs w:val="24"/>
        </w:rPr>
        <w:t>Education and Outreach</w:t>
      </w:r>
    </w:p>
    <w:p w14:paraId="30B5ABC9" w14:textId="77777777" w:rsidR="008357AD" w:rsidRPr="008357AD" w:rsidRDefault="008357AD" w:rsidP="003C6BA5">
      <w:pPr>
        <w:numPr>
          <w:ilvl w:val="0"/>
          <w:numId w:val="5"/>
        </w:numPr>
        <w:spacing w:after="0"/>
        <w:rPr>
          <w:rFonts w:cstheme="minorHAnsi"/>
          <w:sz w:val="24"/>
          <w:szCs w:val="24"/>
        </w:rPr>
      </w:pPr>
      <w:r w:rsidRPr="008357AD">
        <w:rPr>
          <w:rFonts w:cstheme="minorHAnsi"/>
          <w:sz w:val="24"/>
          <w:szCs w:val="24"/>
        </w:rPr>
        <w:t>Citizen Science Surveys- soft mud is bad</w:t>
      </w:r>
    </w:p>
    <w:p w14:paraId="448C1037" w14:textId="77777777" w:rsidR="008357AD" w:rsidRPr="008357AD" w:rsidRDefault="008357AD" w:rsidP="003C6BA5">
      <w:pPr>
        <w:numPr>
          <w:ilvl w:val="0"/>
          <w:numId w:val="5"/>
        </w:numPr>
        <w:spacing w:after="0"/>
        <w:rPr>
          <w:rFonts w:cstheme="minorHAnsi"/>
          <w:sz w:val="24"/>
          <w:szCs w:val="24"/>
        </w:rPr>
      </w:pPr>
      <w:r w:rsidRPr="008357AD">
        <w:rPr>
          <w:rFonts w:cstheme="minorHAnsi"/>
          <w:sz w:val="24"/>
          <w:szCs w:val="24"/>
        </w:rPr>
        <w:t xml:space="preserve">Partnering with </w:t>
      </w:r>
      <w:proofErr w:type="spellStart"/>
      <w:r w:rsidRPr="008357AD">
        <w:rPr>
          <w:rFonts w:cstheme="minorHAnsi"/>
          <w:sz w:val="24"/>
          <w:szCs w:val="24"/>
        </w:rPr>
        <w:t>Pemetic</w:t>
      </w:r>
      <w:proofErr w:type="spellEnd"/>
      <w:r w:rsidRPr="008357AD">
        <w:rPr>
          <w:rFonts w:cstheme="minorHAnsi"/>
          <w:sz w:val="24"/>
          <w:szCs w:val="24"/>
        </w:rPr>
        <w:t xml:space="preserve"> Sea Farm, Linda </w:t>
      </w:r>
      <w:proofErr w:type="spellStart"/>
      <w:r w:rsidRPr="008357AD">
        <w:rPr>
          <w:rFonts w:cstheme="minorHAnsi"/>
          <w:sz w:val="24"/>
          <w:szCs w:val="24"/>
        </w:rPr>
        <w:t>Greenlaw</w:t>
      </w:r>
      <w:proofErr w:type="spellEnd"/>
      <w:r w:rsidRPr="008357AD">
        <w:rPr>
          <w:rFonts w:cstheme="minorHAnsi"/>
          <w:sz w:val="24"/>
          <w:szCs w:val="24"/>
        </w:rPr>
        <w:t>, Under Canvas maybe others</w:t>
      </w:r>
    </w:p>
    <w:p w14:paraId="4C56F1C9" w14:textId="77777777" w:rsidR="008357AD" w:rsidRPr="008357AD" w:rsidRDefault="008357AD" w:rsidP="003C6BA5">
      <w:pPr>
        <w:numPr>
          <w:ilvl w:val="0"/>
          <w:numId w:val="5"/>
        </w:numPr>
        <w:spacing w:after="0"/>
        <w:rPr>
          <w:rFonts w:cstheme="minorHAnsi"/>
          <w:sz w:val="24"/>
          <w:szCs w:val="24"/>
        </w:rPr>
      </w:pPr>
      <w:r w:rsidRPr="008357AD">
        <w:rPr>
          <w:rFonts w:cstheme="minorHAnsi"/>
          <w:sz w:val="24"/>
          <w:szCs w:val="24"/>
        </w:rPr>
        <w:t>More formal education program grant with a touch tank</w:t>
      </w:r>
    </w:p>
    <w:p w14:paraId="3E8683C3" w14:textId="77777777" w:rsidR="008357AD" w:rsidRPr="008357AD" w:rsidRDefault="008357AD" w:rsidP="003C6BA5">
      <w:pPr>
        <w:numPr>
          <w:ilvl w:val="0"/>
          <w:numId w:val="5"/>
        </w:numPr>
        <w:spacing w:after="0"/>
        <w:rPr>
          <w:rFonts w:cstheme="minorHAnsi"/>
          <w:sz w:val="24"/>
          <w:szCs w:val="24"/>
        </w:rPr>
      </w:pPr>
      <w:r w:rsidRPr="008357AD">
        <w:rPr>
          <w:rFonts w:cstheme="minorHAnsi"/>
          <w:sz w:val="24"/>
          <w:szCs w:val="24"/>
        </w:rPr>
        <w:t>Potential future SI intern focused on education and outreach</w:t>
      </w:r>
    </w:p>
    <w:p w14:paraId="2969455A" w14:textId="4712CE65" w:rsidR="008357AD" w:rsidRDefault="008357AD" w:rsidP="00000F68">
      <w:pPr>
        <w:numPr>
          <w:ilvl w:val="0"/>
          <w:numId w:val="5"/>
        </w:numPr>
        <w:spacing w:after="0"/>
        <w:rPr>
          <w:rFonts w:cstheme="minorHAnsi"/>
          <w:sz w:val="24"/>
          <w:szCs w:val="24"/>
        </w:rPr>
      </w:pPr>
      <w:r w:rsidRPr="008357AD">
        <w:rPr>
          <w:rFonts w:cstheme="minorHAnsi"/>
          <w:sz w:val="24"/>
          <w:szCs w:val="24"/>
        </w:rPr>
        <w:t>Must be accessible and beneficial for Surry Community and residents, not just UC.</w:t>
      </w:r>
    </w:p>
    <w:p w14:paraId="3784DA19" w14:textId="7EAFD003" w:rsidR="007B4001" w:rsidRDefault="007B4001" w:rsidP="007B4001">
      <w:pPr>
        <w:spacing w:after="0"/>
        <w:rPr>
          <w:rFonts w:cstheme="minorHAnsi"/>
          <w:sz w:val="24"/>
          <w:szCs w:val="24"/>
        </w:rPr>
      </w:pPr>
    </w:p>
    <w:p w14:paraId="39CC089D" w14:textId="0F230E3A" w:rsidR="007B4001" w:rsidRPr="007B4001" w:rsidRDefault="007B4001" w:rsidP="007B4001">
      <w:pPr>
        <w:spacing w:after="0"/>
        <w:rPr>
          <w:rFonts w:cstheme="minorHAnsi"/>
          <w:b/>
          <w:bCs/>
          <w:sz w:val="24"/>
          <w:szCs w:val="24"/>
        </w:rPr>
      </w:pPr>
      <w:r w:rsidRPr="007B4001">
        <w:rPr>
          <w:rFonts w:cstheme="minorHAnsi"/>
          <w:b/>
          <w:bCs/>
          <w:sz w:val="24"/>
          <w:szCs w:val="24"/>
        </w:rPr>
        <w:t xml:space="preserve">Green Crab discussion: </w:t>
      </w:r>
    </w:p>
    <w:p w14:paraId="2DD27DFC" w14:textId="271452A9" w:rsidR="005751F4" w:rsidRPr="005751F4" w:rsidRDefault="000D3BC8" w:rsidP="00762BC1">
      <w:pPr>
        <w:spacing w:after="0" w:line="240" w:lineRule="auto"/>
        <w:rPr>
          <w:rFonts w:ascii="Times New Roman" w:eastAsia="Times New Roman" w:hAnsi="Times New Roman" w:cs="Times New Roman"/>
          <w:sz w:val="24"/>
          <w:szCs w:val="24"/>
        </w:rPr>
      </w:pPr>
      <w:r>
        <w:rPr>
          <w:rFonts w:cstheme="minorHAnsi"/>
          <w:sz w:val="24"/>
          <w:szCs w:val="24"/>
        </w:rPr>
        <w:t xml:space="preserve">Heather </w:t>
      </w:r>
      <w:r w:rsidR="00000F68" w:rsidRPr="00BF0AB6">
        <w:rPr>
          <w:rFonts w:cstheme="minorHAnsi"/>
          <w:sz w:val="24"/>
          <w:szCs w:val="24"/>
        </w:rPr>
        <w:t xml:space="preserve">said that trapping green crabs wouldn’t impact population density, warming ocean temperatures will likely lead to more green crabs wintering over, baiting traps lures more crabs to an area, and a plan of what to do with the dead crabs would need to be decided in advance. She said that the information would be useful scientifically speaking.  Heather said weekly surveys could be conducted, possibly </w:t>
      </w:r>
      <w:r w:rsidR="005751F4">
        <w:rPr>
          <w:rFonts w:cstheme="minorHAnsi"/>
          <w:sz w:val="24"/>
          <w:szCs w:val="24"/>
        </w:rPr>
        <w:t xml:space="preserve">by volunteers as “Citizen Science Surveys” </w:t>
      </w:r>
      <w:r w:rsidR="00000F68" w:rsidRPr="00BF0AB6">
        <w:rPr>
          <w:rFonts w:cstheme="minorHAnsi"/>
          <w:sz w:val="24"/>
          <w:szCs w:val="24"/>
        </w:rPr>
        <w:t xml:space="preserve">in 3 areas – Town Wharf, Poignant Point, and Under Canvas by using predator exclusion </w:t>
      </w:r>
      <w:proofErr w:type="gramStart"/>
      <w:r w:rsidR="00000F68" w:rsidRPr="00BF0AB6">
        <w:rPr>
          <w:rFonts w:cstheme="minorHAnsi"/>
          <w:sz w:val="24"/>
          <w:szCs w:val="24"/>
        </w:rPr>
        <w:t>boxes( ?</w:t>
      </w:r>
      <w:proofErr w:type="gramEnd"/>
      <w:r w:rsidR="00000F68" w:rsidRPr="00BF0AB6">
        <w:rPr>
          <w:rFonts w:cstheme="minorHAnsi"/>
          <w:sz w:val="24"/>
          <w:szCs w:val="24"/>
        </w:rPr>
        <w:t xml:space="preserve"> ) or studying what one can dig up in a one meter grid.  She also said that Shaw Institute would not be conducting those studies but has </w:t>
      </w:r>
      <w:r w:rsidR="007B4001">
        <w:rPr>
          <w:rFonts w:cstheme="minorHAnsi"/>
          <w:sz w:val="24"/>
          <w:szCs w:val="24"/>
        </w:rPr>
        <w:t xml:space="preserve">green crab </w:t>
      </w:r>
      <w:r w:rsidR="00000F68" w:rsidRPr="00BF0AB6">
        <w:rPr>
          <w:rFonts w:cstheme="minorHAnsi"/>
          <w:sz w:val="24"/>
          <w:szCs w:val="24"/>
        </w:rPr>
        <w:t xml:space="preserve">traps </w:t>
      </w:r>
      <w:r w:rsidR="007B4001">
        <w:rPr>
          <w:rFonts w:cstheme="minorHAnsi"/>
          <w:sz w:val="24"/>
          <w:szCs w:val="24"/>
        </w:rPr>
        <w:t xml:space="preserve">to lend. </w:t>
      </w:r>
      <w:r w:rsidR="005751F4">
        <w:rPr>
          <w:rFonts w:cstheme="minorHAnsi"/>
          <w:sz w:val="24"/>
          <w:szCs w:val="24"/>
        </w:rPr>
        <w:t xml:space="preserve">Shellfish surveys could be conducted on a voluntary basis with special permits. </w:t>
      </w:r>
      <w:r w:rsidR="00000F68" w:rsidRPr="00BF0AB6">
        <w:rPr>
          <w:rFonts w:cstheme="minorHAnsi"/>
          <w:sz w:val="24"/>
          <w:szCs w:val="24"/>
        </w:rPr>
        <w:t xml:space="preserve">Heather </w:t>
      </w:r>
      <w:r w:rsidR="005751F4">
        <w:rPr>
          <w:rFonts w:cstheme="minorHAnsi"/>
          <w:sz w:val="24"/>
          <w:szCs w:val="24"/>
        </w:rPr>
        <w:t xml:space="preserve">&amp; Ralph </w:t>
      </w:r>
      <w:r w:rsidR="00000F68" w:rsidRPr="00BF0AB6">
        <w:rPr>
          <w:rFonts w:cstheme="minorHAnsi"/>
          <w:sz w:val="24"/>
          <w:szCs w:val="24"/>
        </w:rPr>
        <w:t>would meet and discuss possible next steps.</w:t>
      </w:r>
      <w:r w:rsidR="00762BC1">
        <w:rPr>
          <w:rFonts w:cstheme="minorHAnsi"/>
          <w:sz w:val="24"/>
          <w:szCs w:val="24"/>
        </w:rPr>
        <w:br/>
      </w:r>
      <w:hyperlink r:id="rId7" w:tgtFrame="_blank" w:history="1">
        <w:r w:rsidR="005751F4" w:rsidRPr="005751F4">
          <w:rPr>
            <w:rFonts w:ascii="Times New Roman" w:eastAsia="Times New Roman" w:hAnsi="Times New Roman" w:cs="Times New Roman"/>
            <w:color w:val="0000FF"/>
            <w:sz w:val="24"/>
            <w:szCs w:val="24"/>
            <w:u w:val="single"/>
          </w:rPr>
          <w:t>https://www.anecdata.org/projects/view/780</w:t>
        </w:r>
      </w:hyperlink>
    </w:p>
    <w:p w14:paraId="7F3801A9" w14:textId="77777777" w:rsidR="005751F4" w:rsidRPr="005751F4" w:rsidRDefault="005751F4" w:rsidP="00762BC1">
      <w:pPr>
        <w:spacing w:after="0" w:line="240" w:lineRule="auto"/>
        <w:rPr>
          <w:rFonts w:ascii="Times New Roman" w:eastAsia="Times New Roman" w:hAnsi="Times New Roman" w:cs="Times New Roman"/>
          <w:sz w:val="24"/>
          <w:szCs w:val="24"/>
        </w:rPr>
      </w:pPr>
    </w:p>
    <w:p w14:paraId="22A4BDC9" w14:textId="4929E9FD" w:rsidR="005751F4" w:rsidRPr="005751F4" w:rsidRDefault="004F734F" w:rsidP="00762BC1">
      <w:pPr>
        <w:spacing w:after="0" w:line="240" w:lineRule="auto"/>
        <w:rPr>
          <w:rFonts w:ascii="Times New Roman" w:eastAsia="Times New Roman" w:hAnsi="Times New Roman" w:cs="Times New Roman"/>
          <w:color w:val="888888"/>
          <w:sz w:val="24"/>
          <w:szCs w:val="24"/>
        </w:rPr>
      </w:pPr>
      <w:hyperlink r:id="rId8" w:history="1">
        <w:r w:rsidR="00762BC1" w:rsidRPr="00E748BB">
          <w:rPr>
            <w:rStyle w:val="Hyperlink"/>
            <w:rFonts w:ascii="Times New Roman" w:eastAsia="Times New Roman" w:hAnsi="Times New Roman" w:cs="Times New Roman"/>
            <w:sz w:val="24"/>
            <w:szCs w:val="24"/>
          </w:rPr>
          <w:t>https://www.manomet.org/project/green-crab-research/</w:t>
        </w:r>
      </w:hyperlink>
    </w:p>
    <w:p w14:paraId="186C3B27" w14:textId="16B9D759" w:rsidR="007D6085" w:rsidRPr="00762BC1" w:rsidRDefault="007D6085" w:rsidP="00762BC1">
      <w:pPr>
        <w:rPr>
          <w:rFonts w:cstheme="minorHAnsi"/>
          <w:b/>
          <w:bCs/>
          <w:sz w:val="24"/>
          <w:szCs w:val="24"/>
        </w:rPr>
      </w:pPr>
      <w:r w:rsidRPr="00BF0AB6">
        <w:rPr>
          <w:rFonts w:cstheme="minorHAnsi"/>
          <w:b/>
          <w:bCs/>
          <w:sz w:val="24"/>
          <w:szCs w:val="24"/>
        </w:rPr>
        <w:t xml:space="preserve">Update on the Conservation Commission Ordinance - re: properties/areas of natural interest - Lucy Leaf </w:t>
      </w:r>
      <w:r w:rsidR="00000F68" w:rsidRPr="00BF0AB6">
        <w:rPr>
          <w:rFonts w:cstheme="minorHAnsi"/>
          <w:b/>
          <w:bCs/>
          <w:sz w:val="24"/>
          <w:szCs w:val="24"/>
        </w:rPr>
        <w:br/>
      </w:r>
      <w:r w:rsidRPr="00A56D06">
        <w:rPr>
          <w:rFonts w:cstheme="minorHAnsi"/>
          <w:sz w:val="24"/>
          <w:szCs w:val="24"/>
        </w:rPr>
        <w:t xml:space="preserve">Following up on last month’s question about the portion of the ordinance that said the Conservation Commission would “keep and index of all open areas, publicly or privately owned” actually means. Lucy had contacted the </w:t>
      </w:r>
      <w:r w:rsidR="00A56D06" w:rsidRPr="00A56D06">
        <w:rPr>
          <w:sz w:val="24"/>
          <w:szCs w:val="24"/>
        </w:rPr>
        <w:t xml:space="preserve">Maine Association of Conservation Commissions </w:t>
      </w:r>
      <w:r w:rsidRPr="00A56D06">
        <w:rPr>
          <w:rFonts w:cstheme="minorHAnsi"/>
          <w:sz w:val="24"/>
          <w:szCs w:val="24"/>
        </w:rPr>
        <w:t>and learned that creating an index of open space does come straight out of the state statute, and the law, from 1987 is also posted in their Manual for Conservation Commissions. Lucy said she would forward the CC manual link to the commission. The manual defines open space, how to create and index and why it is helpful to have areas of interest identified for the future.</w:t>
      </w:r>
      <w:r w:rsidRPr="00BF0AB6">
        <w:rPr>
          <w:rFonts w:cstheme="minorHAnsi"/>
          <w:sz w:val="24"/>
          <w:szCs w:val="24"/>
        </w:rPr>
        <w:t xml:space="preserve"> </w:t>
      </w:r>
    </w:p>
    <w:p w14:paraId="7FE8BBE3" w14:textId="3ABABB66" w:rsidR="000D3BC8" w:rsidRPr="008B19A4" w:rsidRDefault="007D6085" w:rsidP="000D3BC8">
      <w:pPr>
        <w:rPr>
          <w:rFonts w:cstheme="minorHAnsi"/>
          <w:sz w:val="24"/>
          <w:szCs w:val="24"/>
        </w:rPr>
      </w:pPr>
      <w:r w:rsidRPr="00BF0AB6">
        <w:rPr>
          <w:rFonts w:cstheme="minorHAnsi"/>
          <w:b/>
          <w:bCs/>
          <w:sz w:val="24"/>
          <w:szCs w:val="24"/>
        </w:rPr>
        <w:t>Culvert Work on Goldstream Road/Toddy Pond Road and bordering BHHT land – grants – Lucy Leaf</w:t>
      </w:r>
      <w:r w:rsidR="00000F68" w:rsidRPr="00BF0AB6">
        <w:rPr>
          <w:rFonts w:cstheme="minorHAnsi"/>
          <w:b/>
          <w:bCs/>
          <w:sz w:val="24"/>
          <w:szCs w:val="24"/>
        </w:rPr>
        <w:t xml:space="preserve"> </w:t>
      </w:r>
      <w:r w:rsidR="00000F68" w:rsidRPr="00BF0AB6">
        <w:rPr>
          <w:rFonts w:cstheme="minorHAnsi"/>
          <w:b/>
          <w:bCs/>
          <w:sz w:val="24"/>
          <w:szCs w:val="24"/>
        </w:rPr>
        <w:br/>
      </w:r>
      <w:r w:rsidRPr="00BF0AB6">
        <w:rPr>
          <w:rFonts w:cstheme="minorHAnsi"/>
          <w:sz w:val="24"/>
          <w:szCs w:val="24"/>
        </w:rPr>
        <w:t xml:space="preserve">Lucy contacted Scott Craig, Fisheries Specialist at the Orland Hatchery to determine if alewives migrated up Gold Stream. She learned that his in not an </w:t>
      </w:r>
      <w:proofErr w:type="gramStart"/>
      <w:r w:rsidRPr="00BF0AB6">
        <w:rPr>
          <w:rFonts w:cstheme="minorHAnsi"/>
          <w:sz w:val="24"/>
          <w:szCs w:val="24"/>
        </w:rPr>
        <w:t>area alewives</w:t>
      </w:r>
      <w:proofErr w:type="gramEnd"/>
      <w:r w:rsidRPr="00BF0AB6">
        <w:rPr>
          <w:rFonts w:cstheme="minorHAnsi"/>
          <w:sz w:val="24"/>
          <w:szCs w:val="24"/>
        </w:rPr>
        <w:t xml:space="preserve"> migrate to, and therefore, this could not be a basis for receiving grant fund as the town was exploring. Lucy mentioned that it is a habitat for many other wildlife and borders Blue Hill Heritage Trust (BHHT) property. Lucy contacted BHHT about it and they will check on the status of the dam there. In talking to residents, Lucy said that the dam is in good shape and should be protected from any damage when doing culvert work there. </w:t>
      </w:r>
      <w:r w:rsidR="00E164E5">
        <w:rPr>
          <w:rFonts w:cstheme="minorHAnsi"/>
          <w:sz w:val="24"/>
          <w:szCs w:val="24"/>
        </w:rPr>
        <w:t xml:space="preserve">The last Board of Selectman meeting the SB said they would have the </w:t>
      </w:r>
      <w:proofErr w:type="spellStart"/>
      <w:r w:rsidR="00E164E5">
        <w:rPr>
          <w:rFonts w:cstheme="minorHAnsi"/>
          <w:sz w:val="24"/>
          <w:szCs w:val="24"/>
        </w:rPr>
        <w:t>culvered</w:t>
      </w:r>
      <w:proofErr w:type="spellEnd"/>
      <w:r w:rsidR="00E164E5">
        <w:rPr>
          <w:rFonts w:cstheme="minorHAnsi"/>
          <w:sz w:val="24"/>
          <w:szCs w:val="24"/>
        </w:rPr>
        <w:t xml:space="preserve"> repaired before the end of the fiscal year</w:t>
      </w:r>
      <w:r w:rsidR="00E164E5">
        <w:rPr>
          <w:rStyle w:val="im"/>
        </w:rPr>
        <w:t xml:space="preserve">. </w:t>
      </w:r>
      <w:r w:rsidRPr="00BF0AB6">
        <w:rPr>
          <w:rFonts w:cstheme="minorHAnsi"/>
          <w:sz w:val="24"/>
          <w:szCs w:val="24"/>
        </w:rPr>
        <w:t>Tom said he would bring up culvert repair at the Planning Board meeting to see if the town could secure a grant for its repair.</w:t>
      </w:r>
    </w:p>
    <w:p w14:paraId="39A54C1A" w14:textId="67260165" w:rsidR="00304A32" w:rsidRPr="000D3BC8" w:rsidRDefault="000D3BC8" w:rsidP="00000F68">
      <w:pPr>
        <w:pStyle w:val="NormalWeb"/>
        <w:spacing w:before="0" w:beforeAutospacing="0" w:after="160" w:afterAutospacing="0" w:line="256" w:lineRule="auto"/>
        <w:rPr>
          <w:rFonts w:asciiTheme="minorHAnsi" w:hAnsiTheme="minorHAnsi" w:cstheme="minorHAnsi"/>
          <w:b/>
          <w:bCs/>
        </w:rPr>
      </w:pPr>
      <w:r w:rsidRPr="000D3BC8">
        <w:rPr>
          <w:rFonts w:asciiTheme="minorHAnsi" w:hAnsiTheme="minorHAnsi" w:cstheme="minorHAnsi"/>
          <w:b/>
          <w:bCs/>
        </w:rPr>
        <w:t>Next Meeting: Thursday, April 29, 4:30 pm</w:t>
      </w:r>
      <w:r>
        <w:rPr>
          <w:rFonts w:asciiTheme="minorHAnsi" w:hAnsiTheme="minorHAnsi" w:cstheme="minorHAnsi"/>
          <w:b/>
          <w:bCs/>
        </w:rPr>
        <w:t xml:space="preserve">, </w:t>
      </w:r>
      <w:r w:rsidRPr="000D3BC8">
        <w:rPr>
          <w:rFonts w:asciiTheme="minorHAnsi" w:hAnsiTheme="minorHAnsi" w:cstheme="minorHAnsi"/>
          <w:b/>
          <w:bCs/>
        </w:rPr>
        <w:t>Zoom</w:t>
      </w:r>
      <w:r>
        <w:rPr>
          <w:rFonts w:asciiTheme="minorHAnsi" w:hAnsiTheme="minorHAnsi" w:cstheme="minorHAnsi"/>
          <w:b/>
          <w:bCs/>
        </w:rPr>
        <w:t xml:space="preserve"> – (Agenda/Meeting site to be sent by 4/22)</w:t>
      </w:r>
    </w:p>
    <w:p w14:paraId="05D6F96D" w14:textId="77777777" w:rsidR="00304A32" w:rsidRPr="00304A32" w:rsidRDefault="00304A32" w:rsidP="00000F68">
      <w:pPr>
        <w:spacing w:after="0" w:line="240" w:lineRule="auto"/>
        <w:rPr>
          <w:rFonts w:eastAsia="Times New Roman" w:cstheme="minorHAnsi"/>
          <w:sz w:val="24"/>
          <w:szCs w:val="24"/>
        </w:rPr>
      </w:pPr>
    </w:p>
    <w:p w14:paraId="0B9B5519" w14:textId="6D8F844E" w:rsidR="0039047A" w:rsidRPr="00BF0AB6" w:rsidRDefault="000D3BC8" w:rsidP="00000F68">
      <w:pPr>
        <w:rPr>
          <w:rFonts w:cstheme="minorHAnsi"/>
          <w:sz w:val="24"/>
          <w:szCs w:val="24"/>
        </w:rPr>
      </w:pPr>
      <w:r>
        <w:rPr>
          <w:rFonts w:cstheme="minorHAnsi"/>
          <w:sz w:val="24"/>
          <w:szCs w:val="24"/>
        </w:rPr>
        <w:t>-Chris Stark, secretary</w:t>
      </w:r>
    </w:p>
    <w:sectPr w:rsidR="0039047A" w:rsidRPr="00BF0A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6F60" w14:textId="77777777" w:rsidR="004F734F" w:rsidRDefault="004F734F" w:rsidP="00762BC1">
      <w:pPr>
        <w:spacing w:after="0" w:line="240" w:lineRule="auto"/>
      </w:pPr>
      <w:r>
        <w:separator/>
      </w:r>
    </w:p>
  </w:endnote>
  <w:endnote w:type="continuationSeparator" w:id="0">
    <w:p w14:paraId="7ACF07F9" w14:textId="77777777" w:rsidR="004F734F" w:rsidRDefault="004F734F" w:rsidP="0076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AAA8" w14:textId="77777777" w:rsidR="004F734F" w:rsidRDefault="004F734F" w:rsidP="00762BC1">
      <w:pPr>
        <w:spacing w:after="0" w:line="240" w:lineRule="auto"/>
      </w:pPr>
      <w:r>
        <w:separator/>
      </w:r>
    </w:p>
  </w:footnote>
  <w:footnote w:type="continuationSeparator" w:id="0">
    <w:p w14:paraId="748F2418" w14:textId="77777777" w:rsidR="004F734F" w:rsidRDefault="004F734F" w:rsidP="0076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34070"/>
      <w:docPartObj>
        <w:docPartGallery w:val="Page Numbers (Top of Page)"/>
        <w:docPartUnique/>
      </w:docPartObj>
    </w:sdtPr>
    <w:sdtEndPr>
      <w:rPr>
        <w:noProof/>
      </w:rPr>
    </w:sdtEndPr>
    <w:sdtContent>
      <w:p w14:paraId="046F0DFB" w14:textId="1FBE2291" w:rsidR="00762BC1" w:rsidRDefault="00762B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7ACDC6" w14:textId="77777777" w:rsidR="00762BC1" w:rsidRDefault="00762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BA6"/>
    <w:multiLevelType w:val="hybridMultilevel"/>
    <w:tmpl w:val="A90EF480"/>
    <w:lvl w:ilvl="0" w:tplc="778CA378">
      <w:start w:val="1"/>
      <w:numFmt w:val="bullet"/>
      <w:lvlText w:val="•"/>
      <w:lvlJc w:val="left"/>
      <w:pPr>
        <w:tabs>
          <w:tab w:val="num" w:pos="720"/>
        </w:tabs>
        <w:ind w:left="720" w:hanging="360"/>
      </w:pPr>
      <w:rPr>
        <w:rFonts w:ascii="Arial" w:hAnsi="Arial" w:hint="default"/>
      </w:rPr>
    </w:lvl>
    <w:lvl w:ilvl="1" w:tplc="BF662C3C" w:tentative="1">
      <w:start w:val="1"/>
      <w:numFmt w:val="bullet"/>
      <w:lvlText w:val="•"/>
      <w:lvlJc w:val="left"/>
      <w:pPr>
        <w:tabs>
          <w:tab w:val="num" w:pos="1440"/>
        </w:tabs>
        <w:ind w:left="1440" w:hanging="360"/>
      </w:pPr>
      <w:rPr>
        <w:rFonts w:ascii="Arial" w:hAnsi="Arial" w:hint="default"/>
      </w:rPr>
    </w:lvl>
    <w:lvl w:ilvl="2" w:tplc="7AB87E10" w:tentative="1">
      <w:start w:val="1"/>
      <w:numFmt w:val="bullet"/>
      <w:lvlText w:val="•"/>
      <w:lvlJc w:val="left"/>
      <w:pPr>
        <w:tabs>
          <w:tab w:val="num" w:pos="2160"/>
        </w:tabs>
        <w:ind w:left="2160" w:hanging="360"/>
      </w:pPr>
      <w:rPr>
        <w:rFonts w:ascii="Arial" w:hAnsi="Arial" w:hint="default"/>
      </w:rPr>
    </w:lvl>
    <w:lvl w:ilvl="3" w:tplc="CD62D136" w:tentative="1">
      <w:start w:val="1"/>
      <w:numFmt w:val="bullet"/>
      <w:lvlText w:val="•"/>
      <w:lvlJc w:val="left"/>
      <w:pPr>
        <w:tabs>
          <w:tab w:val="num" w:pos="2880"/>
        </w:tabs>
        <w:ind w:left="2880" w:hanging="360"/>
      </w:pPr>
      <w:rPr>
        <w:rFonts w:ascii="Arial" w:hAnsi="Arial" w:hint="default"/>
      </w:rPr>
    </w:lvl>
    <w:lvl w:ilvl="4" w:tplc="7D7C7CD6" w:tentative="1">
      <w:start w:val="1"/>
      <w:numFmt w:val="bullet"/>
      <w:lvlText w:val="•"/>
      <w:lvlJc w:val="left"/>
      <w:pPr>
        <w:tabs>
          <w:tab w:val="num" w:pos="3600"/>
        </w:tabs>
        <w:ind w:left="3600" w:hanging="360"/>
      </w:pPr>
      <w:rPr>
        <w:rFonts w:ascii="Arial" w:hAnsi="Arial" w:hint="default"/>
      </w:rPr>
    </w:lvl>
    <w:lvl w:ilvl="5" w:tplc="A04E3E9E" w:tentative="1">
      <w:start w:val="1"/>
      <w:numFmt w:val="bullet"/>
      <w:lvlText w:val="•"/>
      <w:lvlJc w:val="left"/>
      <w:pPr>
        <w:tabs>
          <w:tab w:val="num" w:pos="4320"/>
        </w:tabs>
        <w:ind w:left="4320" w:hanging="360"/>
      </w:pPr>
      <w:rPr>
        <w:rFonts w:ascii="Arial" w:hAnsi="Arial" w:hint="default"/>
      </w:rPr>
    </w:lvl>
    <w:lvl w:ilvl="6" w:tplc="C2525870" w:tentative="1">
      <w:start w:val="1"/>
      <w:numFmt w:val="bullet"/>
      <w:lvlText w:val="•"/>
      <w:lvlJc w:val="left"/>
      <w:pPr>
        <w:tabs>
          <w:tab w:val="num" w:pos="5040"/>
        </w:tabs>
        <w:ind w:left="5040" w:hanging="360"/>
      </w:pPr>
      <w:rPr>
        <w:rFonts w:ascii="Arial" w:hAnsi="Arial" w:hint="default"/>
      </w:rPr>
    </w:lvl>
    <w:lvl w:ilvl="7" w:tplc="1EB2FFFA" w:tentative="1">
      <w:start w:val="1"/>
      <w:numFmt w:val="bullet"/>
      <w:lvlText w:val="•"/>
      <w:lvlJc w:val="left"/>
      <w:pPr>
        <w:tabs>
          <w:tab w:val="num" w:pos="5760"/>
        </w:tabs>
        <w:ind w:left="5760" w:hanging="360"/>
      </w:pPr>
      <w:rPr>
        <w:rFonts w:ascii="Arial" w:hAnsi="Arial" w:hint="default"/>
      </w:rPr>
    </w:lvl>
    <w:lvl w:ilvl="8" w:tplc="CB90D4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BD1229"/>
    <w:multiLevelType w:val="hybridMultilevel"/>
    <w:tmpl w:val="E54AC2E4"/>
    <w:lvl w:ilvl="0" w:tplc="17BABAD6">
      <w:start w:val="1"/>
      <w:numFmt w:val="bullet"/>
      <w:lvlText w:val="•"/>
      <w:lvlJc w:val="left"/>
      <w:pPr>
        <w:tabs>
          <w:tab w:val="num" w:pos="720"/>
        </w:tabs>
        <w:ind w:left="720" w:hanging="360"/>
      </w:pPr>
      <w:rPr>
        <w:rFonts w:ascii="Arial" w:hAnsi="Arial" w:hint="default"/>
      </w:rPr>
    </w:lvl>
    <w:lvl w:ilvl="1" w:tplc="134CAC94" w:tentative="1">
      <w:start w:val="1"/>
      <w:numFmt w:val="bullet"/>
      <w:lvlText w:val="•"/>
      <w:lvlJc w:val="left"/>
      <w:pPr>
        <w:tabs>
          <w:tab w:val="num" w:pos="1440"/>
        </w:tabs>
        <w:ind w:left="1440" w:hanging="360"/>
      </w:pPr>
      <w:rPr>
        <w:rFonts w:ascii="Arial" w:hAnsi="Arial" w:hint="default"/>
      </w:rPr>
    </w:lvl>
    <w:lvl w:ilvl="2" w:tplc="25686028" w:tentative="1">
      <w:start w:val="1"/>
      <w:numFmt w:val="bullet"/>
      <w:lvlText w:val="•"/>
      <w:lvlJc w:val="left"/>
      <w:pPr>
        <w:tabs>
          <w:tab w:val="num" w:pos="2160"/>
        </w:tabs>
        <w:ind w:left="2160" w:hanging="360"/>
      </w:pPr>
      <w:rPr>
        <w:rFonts w:ascii="Arial" w:hAnsi="Arial" w:hint="default"/>
      </w:rPr>
    </w:lvl>
    <w:lvl w:ilvl="3" w:tplc="4D041CFC" w:tentative="1">
      <w:start w:val="1"/>
      <w:numFmt w:val="bullet"/>
      <w:lvlText w:val="•"/>
      <w:lvlJc w:val="left"/>
      <w:pPr>
        <w:tabs>
          <w:tab w:val="num" w:pos="2880"/>
        </w:tabs>
        <w:ind w:left="2880" w:hanging="360"/>
      </w:pPr>
      <w:rPr>
        <w:rFonts w:ascii="Arial" w:hAnsi="Arial" w:hint="default"/>
      </w:rPr>
    </w:lvl>
    <w:lvl w:ilvl="4" w:tplc="6EF04A3E" w:tentative="1">
      <w:start w:val="1"/>
      <w:numFmt w:val="bullet"/>
      <w:lvlText w:val="•"/>
      <w:lvlJc w:val="left"/>
      <w:pPr>
        <w:tabs>
          <w:tab w:val="num" w:pos="3600"/>
        </w:tabs>
        <w:ind w:left="3600" w:hanging="360"/>
      </w:pPr>
      <w:rPr>
        <w:rFonts w:ascii="Arial" w:hAnsi="Arial" w:hint="default"/>
      </w:rPr>
    </w:lvl>
    <w:lvl w:ilvl="5" w:tplc="965E04A6" w:tentative="1">
      <w:start w:val="1"/>
      <w:numFmt w:val="bullet"/>
      <w:lvlText w:val="•"/>
      <w:lvlJc w:val="left"/>
      <w:pPr>
        <w:tabs>
          <w:tab w:val="num" w:pos="4320"/>
        </w:tabs>
        <w:ind w:left="4320" w:hanging="360"/>
      </w:pPr>
      <w:rPr>
        <w:rFonts w:ascii="Arial" w:hAnsi="Arial" w:hint="default"/>
      </w:rPr>
    </w:lvl>
    <w:lvl w:ilvl="6" w:tplc="A00C7D72" w:tentative="1">
      <w:start w:val="1"/>
      <w:numFmt w:val="bullet"/>
      <w:lvlText w:val="•"/>
      <w:lvlJc w:val="left"/>
      <w:pPr>
        <w:tabs>
          <w:tab w:val="num" w:pos="5040"/>
        </w:tabs>
        <w:ind w:left="5040" w:hanging="360"/>
      </w:pPr>
      <w:rPr>
        <w:rFonts w:ascii="Arial" w:hAnsi="Arial" w:hint="default"/>
      </w:rPr>
    </w:lvl>
    <w:lvl w:ilvl="7" w:tplc="DF66EF34" w:tentative="1">
      <w:start w:val="1"/>
      <w:numFmt w:val="bullet"/>
      <w:lvlText w:val="•"/>
      <w:lvlJc w:val="left"/>
      <w:pPr>
        <w:tabs>
          <w:tab w:val="num" w:pos="5760"/>
        </w:tabs>
        <w:ind w:left="5760" w:hanging="360"/>
      </w:pPr>
      <w:rPr>
        <w:rFonts w:ascii="Arial" w:hAnsi="Arial" w:hint="default"/>
      </w:rPr>
    </w:lvl>
    <w:lvl w:ilvl="8" w:tplc="4AA05F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B53433"/>
    <w:multiLevelType w:val="hybridMultilevel"/>
    <w:tmpl w:val="7DA0FA92"/>
    <w:lvl w:ilvl="0" w:tplc="38709456">
      <w:start w:val="1"/>
      <w:numFmt w:val="bullet"/>
      <w:lvlText w:val="•"/>
      <w:lvlJc w:val="left"/>
      <w:pPr>
        <w:tabs>
          <w:tab w:val="num" w:pos="720"/>
        </w:tabs>
        <w:ind w:left="720" w:hanging="360"/>
      </w:pPr>
      <w:rPr>
        <w:rFonts w:ascii="Arial" w:hAnsi="Arial" w:hint="default"/>
      </w:rPr>
    </w:lvl>
    <w:lvl w:ilvl="1" w:tplc="46EACFB6" w:tentative="1">
      <w:start w:val="1"/>
      <w:numFmt w:val="bullet"/>
      <w:lvlText w:val="•"/>
      <w:lvlJc w:val="left"/>
      <w:pPr>
        <w:tabs>
          <w:tab w:val="num" w:pos="1440"/>
        </w:tabs>
        <w:ind w:left="1440" w:hanging="360"/>
      </w:pPr>
      <w:rPr>
        <w:rFonts w:ascii="Arial" w:hAnsi="Arial" w:hint="default"/>
      </w:rPr>
    </w:lvl>
    <w:lvl w:ilvl="2" w:tplc="3698D8F4" w:tentative="1">
      <w:start w:val="1"/>
      <w:numFmt w:val="bullet"/>
      <w:lvlText w:val="•"/>
      <w:lvlJc w:val="left"/>
      <w:pPr>
        <w:tabs>
          <w:tab w:val="num" w:pos="2160"/>
        </w:tabs>
        <w:ind w:left="2160" w:hanging="360"/>
      </w:pPr>
      <w:rPr>
        <w:rFonts w:ascii="Arial" w:hAnsi="Arial" w:hint="default"/>
      </w:rPr>
    </w:lvl>
    <w:lvl w:ilvl="3" w:tplc="8FA2DC94" w:tentative="1">
      <w:start w:val="1"/>
      <w:numFmt w:val="bullet"/>
      <w:lvlText w:val="•"/>
      <w:lvlJc w:val="left"/>
      <w:pPr>
        <w:tabs>
          <w:tab w:val="num" w:pos="2880"/>
        </w:tabs>
        <w:ind w:left="2880" w:hanging="360"/>
      </w:pPr>
      <w:rPr>
        <w:rFonts w:ascii="Arial" w:hAnsi="Arial" w:hint="default"/>
      </w:rPr>
    </w:lvl>
    <w:lvl w:ilvl="4" w:tplc="DCF681E0" w:tentative="1">
      <w:start w:val="1"/>
      <w:numFmt w:val="bullet"/>
      <w:lvlText w:val="•"/>
      <w:lvlJc w:val="left"/>
      <w:pPr>
        <w:tabs>
          <w:tab w:val="num" w:pos="3600"/>
        </w:tabs>
        <w:ind w:left="3600" w:hanging="360"/>
      </w:pPr>
      <w:rPr>
        <w:rFonts w:ascii="Arial" w:hAnsi="Arial" w:hint="default"/>
      </w:rPr>
    </w:lvl>
    <w:lvl w:ilvl="5" w:tplc="0A76D412" w:tentative="1">
      <w:start w:val="1"/>
      <w:numFmt w:val="bullet"/>
      <w:lvlText w:val="•"/>
      <w:lvlJc w:val="left"/>
      <w:pPr>
        <w:tabs>
          <w:tab w:val="num" w:pos="4320"/>
        </w:tabs>
        <w:ind w:left="4320" w:hanging="360"/>
      </w:pPr>
      <w:rPr>
        <w:rFonts w:ascii="Arial" w:hAnsi="Arial" w:hint="default"/>
      </w:rPr>
    </w:lvl>
    <w:lvl w:ilvl="6" w:tplc="4B6CDE78" w:tentative="1">
      <w:start w:val="1"/>
      <w:numFmt w:val="bullet"/>
      <w:lvlText w:val="•"/>
      <w:lvlJc w:val="left"/>
      <w:pPr>
        <w:tabs>
          <w:tab w:val="num" w:pos="5040"/>
        </w:tabs>
        <w:ind w:left="5040" w:hanging="360"/>
      </w:pPr>
      <w:rPr>
        <w:rFonts w:ascii="Arial" w:hAnsi="Arial" w:hint="default"/>
      </w:rPr>
    </w:lvl>
    <w:lvl w:ilvl="7" w:tplc="603C767C" w:tentative="1">
      <w:start w:val="1"/>
      <w:numFmt w:val="bullet"/>
      <w:lvlText w:val="•"/>
      <w:lvlJc w:val="left"/>
      <w:pPr>
        <w:tabs>
          <w:tab w:val="num" w:pos="5760"/>
        </w:tabs>
        <w:ind w:left="5760" w:hanging="360"/>
      </w:pPr>
      <w:rPr>
        <w:rFonts w:ascii="Arial" w:hAnsi="Arial" w:hint="default"/>
      </w:rPr>
    </w:lvl>
    <w:lvl w:ilvl="8" w:tplc="034E36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222F7"/>
    <w:multiLevelType w:val="hybridMultilevel"/>
    <w:tmpl w:val="091A93F0"/>
    <w:lvl w:ilvl="0" w:tplc="ED1CE282">
      <w:start w:val="1"/>
      <w:numFmt w:val="bullet"/>
      <w:lvlText w:val="•"/>
      <w:lvlJc w:val="left"/>
      <w:pPr>
        <w:tabs>
          <w:tab w:val="num" w:pos="720"/>
        </w:tabs>
        <w:ind w:left="720" w:hanging="360"/>
      </w:pPr>
      <w:rPr>
        <w:rFonts w:ascii="Arial" w:hAnsi="Arial" w:hint="default"/>
      </w:rPr>
    </w:lvl>
    <w:lvl w:ilvl="1" w:tplc="3B50BD7E" w:tentative="1">
      <w:start w:val="1"/>
      <w:numFmt w:val="bullet"/>
      <w:lvlText w:val="•"/>
      <w:lvlJc w:val="left"/>
      <w:pPr>
        <w:tabs>
          <w:tab w:val="num" w:pos="1440"/>
        </w:tabs>
        <w:ind w:left="1440" w:hanging="360"/>
      </w:pPr>
      <w:rPr>
        <w:rFonts w:ascii="Arial" w:hAnsi="Arial" w:hint="default"/>
      </w:rPr>
    </w:lvl>
    <w:lvl w:ilvl="2" w:tplc="13D88C0C" w:tentative="1">
      <w:start w:val="1"/>
      <w:numFmt w:val="bullet"/>
      <w:lvlText w:val="•"/>
      <w:lvlJc w:val="left"/>
      <w:pPr>
        <w:tabs>
          <w:tab w:val="num" w:pos="2160"/>
        </w:tabs>
        <w:ind w:left="2160" w:hanging="360"/>
      </w:pPr>
      <w:rPr>
        <w:rFonts w:ascii="Arial" w:hAnsi="Arial" w:hint="default"/>
      </w:rPr>
    </w:lvl>
    <w:lvl w:ilvl="3" w:tplc="1B980E90" w:tentative="1">
      <w:start w:val="1"/>
      <w:numFmt w:val="bullet"/>
      <w:lvlText w:val="•"/>
      <w:lvlJc w:val="left"/>
      <w:pPr>
        <w:tabs>
          <w:tab w:val="num" w:pos="2880"/>
        </w:tabs>
        <w:ind w:left="2880" w:hanging="360"/>
      </w:pPr>
      <w:rPr>
        <w:rFonts w:ascii="Arial" w:hAnsi="Arial" w:hint="default"/>
      </w:rPr>
    </w:lvl>
    <w:lvl w:ilvl="4" w:tplc="0D3E578C" w:tentative="1">
      <w:start w:val="1"/>
      <w:numFmt w:val="bullet"/>
      <w:lvlText w:val="•"/>
      <w:lvlJc w:val="left"/>
      <w:pPr>
        <w:tabs>
          <w:tab w:val="num" w:pos="3600"/>
        </w:tabs>
        <w:ind w:left="3600" w:hanging="360"/>
      </w:pPr>
      <w:rPr>
        <w:rFonts w:ascii="Arial" w:hAnsi="Arial" w:hint="default"/>
      </w:rPr>
    </w:lvl>
    <w:lvl w:ilvl="5" w:tplc="2FF6771C" w:tentative="1">
      <w:start w:val="1"/>
      <w:numFmt w:val="bullet"/>
      <w:lvlText w:val="•"/>
      <w:lvlJc w:val="left"/>
      <w:pPr>
        <w:tabs>
          <w:tab w:val="num" w:pos="4320"/>
        </w:tabs>
        <w:ind w:left="4320" w:hanging="360"/>
      </w:pPr>
      <w:rPr>
        <w:rFonts w:ascii="Arial" w:hAnsi="Arial" w:hint="default"/>
      </w:rPr>
    </w:lvl>
    <w:lvl w:ilvl="6" w:tplc="EAE611B2" w:tentative="1">
      <w:start w:val="1"/>
      <w:numFmt w:val="bullet"/>
      <w:lvlText w:val="•"/>
      <w:lvlJc w:val="left"/>
      <w:pPr>
        <w:tabs>
          <w:tab w:val="num" w:pos="5040"/>
        </w:tabs>
        <w:ind w:left="5040" w:hanging="360"/>
      </w:pPr>
      <w:rPr>
        <w:rFonts w:ascii="Arial" w:hAnsi="Arial" w:hint="default"/>
      </w:rPr>
    </w:lvl>
    <w:lvl w:ilvl="7" w:tplc="180020F0" w:tentative="1">
      <w:start w:val="1"/>
      <w:numFmt w:val="bullet"/>
      <w:lvlText w:val="•"/>
      <w:lvlJc w:val="left"/>
      <w:pPr>
        <w:tabs>
          <w:tab w:val="num" w:pos="5760"/>
        </w:tabs>
        <w:ind w:left="5760" w:hanging="360"/>
      </w:pPr>
      <w:rPr>
        <w:rFonts w:ascii="Arial" w:hAnsi="Arial" w:hint="default"/>
      </w:rPr>
    </w:lvl>
    <w:lvl w:ilvl="8" w:tplc="F530DE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F33BF7"/>
    <w:multiLevelType w:val="hybridMultilevel"/>
    <w:tmpl w:val="577A3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BD"/>
    <w:rsid w:val="00000F68"/>
    <w:rsid w:val="00027928"/>
    <w:rsid w:val="000D3BC8"/>
    <w:rsid w:val="000E56F1"/>
    <w:rsid w:val="001566AF"/>
    <w:rsid w:val="0020763B"/>
    <w:rsid w:val="002959DB"/>
    <w:rsid w:val="002B088D"/>
    <w:rsid w:val="00304A32"/>
    <w:rsid w:val="0033185A"/>
    <w:rsid w:val="0039047A"/>
    <w:rsid w:val="003C6BA5"/>
    <w:rsid w:val="004F734F"/>
    <w:rsid w:val="005751F4"/>
    <w:rsid w:val="005844A8"/>
    <w:rsid w:val="00642E45"/>
    <w:rsid w:val="00762BC1"/>
    <w:rsid w:val="007B4001"/>
    <w:rsid w:val="007D6085"/>
    <w:rsid w:val="008010BA"/>
    <w:rsid w:val="008357AD"/>
    <w:rsid w:val="008B19A4"/>
    <w:rsid w:val="008C25E3"/>
    <w:rsid w:val="008F7554"/>
    <w:rsid w:val="009A7B3B"/>
    <w:rsid w:val="009D3F8F"/>
    <w:rsid w:val="009D75AC"/>
    <w:rsid w:val="00A56D06"/>
    <w:rsid w:val="00A873A9"/>
    <w:rsid w:val="00A92DBD"/>
    <w:rsid w:val="00BF0AB6"/>
    <w:rsid w:val="00C51AD3"/>
    <w:rsid w:val="00CE0009"/>
    <w:rsid w:val="00D138F6"/>
    <w:rsid w:val="00DC4A11"/>
    <w:rsid w:val="00DC711D"/>
    <w:rsid w:val="00E164E5"/>
    <w:rsid w:val="00E36BB5"/>
    <w:rsid w:val="00ED3958"/>
    <w:rsid w:val="00EF354F"/>
    <w:rsid w:val="00F21977"/>
    <w:rsid w:val="00F9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4315"/>
  <w15:chartTrackingRefBased/>
  <w15:docId w15:val="{D6B3C60D-4C5E-4190-9296-7CB676F0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A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608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5751F4"/>
    <w:rPr>
      <w:color w:val="0000FF"/>
      <w:u w:val="single"/>
    </w:rPr>
  </w:style>
  <w:style w:type="character" w:customStyle="1" w:styleId="im">
    <w:name w:val="im"/>
    <w:basedOn w:val="DefaultParagraphFont"/>
    <w:rsid w:val="00E164E5"/>
  </w:style>
  <w:style w:type="paragraph" w:styleId="Header">
    <w:name w:val="header"/>
    <w:basedOn w:val="Normal"/>
    <w:link w:val="HeaderChar"/>
    <w:uiPriority w:val="99"/>
    <w:unhideWhenUsed/>
    <w:rsid w:val="00762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C1"/>
  </w:style>
  <w:style w:type="paragraph" w:styleId="Footer">
    <w:name w:val="footer"/>
    <w:basedOn w:val="Normal"/>
    <w:link w:val="FooterChar"/>
    <w:uiPriority w:val="99"/>
    <w:unhideWhenUsed/>
    <w:rsid w:val="0076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C1"/>
  </w:style>
  <w:style w:type="character" w:styleId="UnresolvedMention">
    <w:name w:val="Unresolved Mention"/>
    <w:basedOn w:val="DefaultParagraphFont"/>
    <w:uiPriority w:val="99"/>
    <w:semiHidden/>
    <w:unhideWhenUsed/>
    <w:rsid w:val="0076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6590">
      <w:bodyDiv w:val="1"/>
      <w:marLeft w:val="0"/>
      <w:marRight w:val="0"/>
      <w:marTop w:val="0"/>
      <w:marBottom w:val="0"/>
      <w:divBdr>
        <w:top w:val="none" w:sz="0" w:space="0" w:color="auto"/>
        <w:left w:val="none" w:sz="0" w:space="0" w:color="auto"/>
        <w:bottom w:val="none" w:sz="0" w:space="0" w:color="auto"/>
        <w:right w:val="none" w:sz="0" w:space="0" w:color="auto"/>
      </w:divBdr>
      <w:divsChild>
        <w:div w:id="2041124563">
          <w:marLeft w:val="0"/>
          <w:marRight w:val="0"/>
          <w:marTop w:val="0"/>
          <w:marBottom w:val="0"/>
          <w:divBdr>
            <w:top w:val="none" w:sz="0" w:space="0" w:color="auto"/>
            <w:left w:val="none" w:sz="0" w:space="0" w:color="auto"/>
            <w:bottom w:val="none" w:sz="0" w:space="0" w:color="auto"/>
            <w:right w:val="none" w:sz="0" w:space="0" w:color="auto"/>
          </w:divBdr>
        </w:div>
      </w:divsChild>
    </w:div>
    <w:div w:id="608120201">
      <w:bodyDiv w:val="1"/>
      <w:marLeft w:val="0"/>
      <w:marRight w:val="0"/>
      <w:marTop w:val="0"/>
      <w:marBottom w:val="0"/>
      <w:divBdr>
        <w:top w:val="none" w:sz="0" w:space="0" w:color="auto"/>
        <w:left w:val="none" w:sz="0" w:space="0" w:color="auto"/>
        <w:bottom w:val="none" w:sz="0" w:space="0" w:color="auto"/>
        <w:right w:val="none" w:sz="0" w:space="0" w:color="auto"/>
      </w:divBdr>
    </w:div>
    <w:div w:id="720447879">
      <w:bodyDiv w:val="1"/>
      <w:marLeft w:val="0"/>
      <w:marRight w:val="0"/>
      <w:marTop w:val="0"/>
      <w:marBottom w:val="0"/>
      <w:divBdr>
        <w:top w:val="none" w:sz="0" w:space="0" w:color="auto"/>
        <w:left w:val="none" w:sz="0" w:space="0" w:color="auto"/>
        <w:bottom w:val="none" w:sz="0" w:space="0" w:color="auto"/>
        <w:right w:val="none" w:sz="0" w:space="0" w:color="auto"/>
      </w:divBdr>
      <w:divsChild>
        <w:div w:id="431247632">
          <w:marLeft w:val="547"/>
          <w:marRight w:val="0"/>
          <w:marTop w:val="144"/>
          <w:marBottom w:val="0"/>
          <w:divBdr>
            <w:top w:val="none" w:sz="0" w:space="0" w:color="auto"/>
            <w:left w:val="none" w:sz="0" w:space="0" w:color="auto"/>
            <w:bottom w:val="none" w:sz="0" w:space="0" w:color="auto"/>
            <w:right w:val="none" w:sz="0" w:space="0" w:color="auto"/>
          </w:divBdr>
        </w:div>
        <w:div w:id="1006715833">
          <w:marLeft w:val="547"/>
          <w:marRight w:val="0"/>
          <w:marTop w:val="144"/>
          <w:marBottom w:val="0"/>
          <w:divBdr>
            <w:top w:val="none" w:sz="0" w:space="0" w:color="auto"/>
            <w:left w:val="none" w:sz="0" w:space="0" w:color="auto"/>
            <w:bottom w:val="none" w:sz="0" w:space="0" w:color="auto"/>
            <w:right w:val="none" w:sz="0" w:space="0" w:color="auto"/>
          </w:divBdr>
        </w:div>
        <w:div w:id="1865365535">
          <w:marLeft w:val="547"/>
          <w:marRight w:val="0"/>
          <w:marTop w:val="144"/>
          <w:marBottom w:val="0"/>
          <w:divBdr>
            <w:top w:val="none" w:sz="0" w:space="0" w:color="auto"/>
            <w:left w:val="none" w:sz="0" w:space="0" w:color="auto"/>
            <w:bottom w:val="none" w:sz="0" w:space="0" w:color="auto"/>
            <w:right w:val="none" w:sz="0" w:space="0" w:color="auto"/>
          </w:divBdr>
        </w:div>
        <w:div w:id="164318938">
          <w:marLeft w:val="547"/>
          <w:marRight w:val="0"/>
          <w:marTop w:val="144"/>
          <w:marBottom w:val="0"/>
          <w:divBdr>
            <w:top w:val="none" w:sz="0" w:space="0" w:color="auto"/>
            <w:left w:val="none" w:sz="0" w:space="0" w:color="auto"/>
            <w:bottom w:val="none" w:sz="0" w:space="0" w:color="auto"/>
            <w:right w:val="none" w:sz="0" w:space="0" w:color="auto"/>
          </w:divBdr>
        </w:div>
      </w:divsChild>
    </w:div>
    <w:div w:id="840660214">
      <w:bodyDiv w:val="1"/>
      <w:marLeft w:val="0"/>
      <w:marRight w:val="0"/>
      <w:marTop w:val="0"/>
      <w:marBottom w:val="0"/>
      <w:divBdr>
        <w:top w:val="none" w:sz="0" w:space="0" w:color="auto"/>
        <w:left w:val="none" w:sz="0" w:space="0" w:color="auto"/>
        <w:bottom w:val="none" w:sz="0" w:space="0" w:color="auto"/>
        <w:right w:val="none" w:sz="0" w:space="0" w:color="auto"/>
      </w:divBdr>
    </w:div>
    <w:div w:id="916325540">
      <w:bodyDiv w:val="1"/>
      <w:marLeft w:val="0"/>
      <w:marRight w:val="0"/>
      <w:marTop w:val="0"/>
      <w:marBottom w:val="0"/>
      <w:divBdr>
        <w:top w:val="none" w:sz="0" w:space="0" w:color="auto"/>
        <w:left w:val="none" w:sz="0" w:space="0" w:color="auto"/>
        <w:bottom w:val="none" w:sz="0" w:space="0" w:color="auto"/>
        <w:right w:val="none" w:sz="0" w:space="0" w:color="auto"/>
      </w:divBdr>
      <w:divsChild>
        <w:div w:id="5791915">
          <w:marLeft w:val="0"/>
          <w:marRight w:val="0"/>
          <w:marTop w:val="0"/>
          <w:marBottom w:val="0"/>
          <w:divBdr>
            <w:top w:val="none" w:sz="0" w:space="0" w:color="auto"/>
            <w:left w:val="none" w:sz="0" w:space="0" w:color="auto"/>
            <w:bottom w:val="none" w:sz="0" w:space="0" w:color="auto"/>
            <w:right w:val="none" w:sz="0" w:space="0" w:color="auto"/>
          </w:divBdr>
          <w:divsChild>
            <w:div w:id="1640572707">
              <w:marLeft w:val="0"/>
              <w:marRight w:val="0"/>
              <w:marTop w:val="0"/>
              <w:marBottom w:val="0"/>
              <w:divBdr>
                <w:top w:val="none" w:sz="0" w:space="0" w:color="auto"/>
                <w:left w:val="none" w:sz="0" w:space="0" w:color="auto"/>
                <w:bottom w:val="none" w:sz="0" w:space="0" w:color="auto"/>
                <w:right w:val="none" w:sz="0" w:space="0" w:color="auto"/>
              </w:divBdr>
              <w:divsChild>
                <w:div w:id="2111849318">
                  <w:marLeft w:val="0"/>
                  <w:marRight w:val="0"/>
                  <w:marTop w:val="0"/>
                  <w:marBottom w:val="0"/>
                  <w:divBdr>
                    <w:top w:val="none" w:sz="0" w:space="0" w:color="auto"/>
                    <w:left w:val="none" w:sz="0" w:space="0" w:color="auto"/>
                    <w:bottom w:val="none" w:sz="0" w:space="0" w:color="auto"/>
                    <w:right w:val="none" w:sz="0" w:space="0" w:color="auto"/>
                  </w:divBdr>
                </w:div>
                <w:div w:id="153421603">
                  <w:marLeft w:val="0"/>
                  <w:marRight w:val="0"/>
                  <w:marTop w:val="0"/>
                  <w:marBottom w:val="0"/>
                  <w:divBdr>
                    <w:top w:val="none" w:sz="0" w:space="0" w:color="auto"/>
                    <w:left w:val="none" w:sz="0" w:space="0" w:color="auto"/>
                    <w:bottom w:val="none" w:sz="0" w:space="0" w:color="auto"/>
                    <w:right w:val="none" w:sz="0" w:space="0" w:color="auto"/>
                  </w:divBdr>
                  <w:divsChild>
                    <w:div w:id="7508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8014">
      <w:bodyDiv w:val="1"/>
      <w:marLeft w:val="0"/>
      <w:marRight w:val="0"/>
      <w:marTop w:val="0"/>
      <w:marBottom w:val="0"/>
      <w:divBdr>
        <w:top w:val="none" w:sz="0" w:space="0" w:color="auto"/>
        <w:left w:val="none" w:sz="0" w:space="0" w:color="auto"/>
        <w:bottom w:val="none" w:sz="0" w:space="0" w:color="auto"/>
        <w:right w:val="none" w:sz="0" w:space="0" w:color="auto"/>
      </w:divBdr>
      <w:divsChild>
        <w:div w:id="1659308925">
          <w:marLeft w:val="547"/>
          <w:marRight w:val="0"/>
          <w:marTop w:val="154"/>
          <w:marBottom w:val="0"/>
          <w:divBdr>
            <w:top w:val="none" w:sz="0" w:space="0" w:color="auto"/>
            <w:left w:val="none" w:sz="0" w:space="0" w:color="auto"/>
            <w:bottom w:val="none" w:sz="0" w:space="0" w:color="auto"/>
            <w:right w:val="none" w:sz="0" w:space="0" w:color="auto"/>
          </w:divBdr>
        </w:div>
        <w:div w:id="1941913419">
          <w:marLeft w:val="547"/>
          <w:marRight w:val="0"/>
          <w:marTop w:val="154"/>
          <w:marBottom w:val="0"/>
          <w:divBdr>
            <w:top w:val="none" w:sz="0" w:space="0" w:color="auto"/>
            <w:left w:val="none" w:sz="0" w:space="0" w:color="auto"/>
            <w:bottom w:val="none" w:sz="0" w:space="0" w:color="auto"/>
            <w:right w:val="none" w:sz="0" w:space="0" w:color="auto"/>
          </w:divBdr>
        </w:div>
      </w:divsChild>
    </w:div>
    <w:div w:id="1597513861">
      <w:bodyDiv w:val="1"/>
      <w:marLeft w:val="0"/>
      <w:marRight w:val="0"/>
      <w:marTop w:val="0"/>
      <w:marBottom w:val="0"/>
      <w:divBdr>
        <w:top w:val="none" w:sz="0" w:space="0" w:color="auto"/>
        <w:left w:val="none" w:sz="0" w:space="0" w:color="auto"/>
        <w:bottom w:val="none" w:sz="0" w:space="0" w:color="auto"/>
        <w:right w:val="none" w:sz="0" w:space="0" w:color="auto"/>
      </w:divBdr>
      <w:divsChild>
        <w:div w:id="1947035983">
          <w:marLeft w:val="547"/>
          <w:marRight w:val="0"/>
          <w:marTop w:val="154"/>
          <w:marBottom w:val="0"/>
          <w:divBdr>
            <w:top w:val="none" w:sz="0" w:space="0" w:color="auto"/>
            <w:left w:val="none" w:sz="0" w:space="0" w:color="auto"/>
            <w:bottom w:val="none" w:sz="0" w:space="0" w:color="auto"/>
            <w:right w:val="none" w:sz="0" w:space="0" w:color="auto"/>
          </w:divBdr>
        </w:div>
        <w:div w:id="1830826866">
          <w:marLeft w:val="547"/>
          <w:marRight w:val="0"/>
          <w:marTop w:val="154"/>
          <w:marBottom w:val="0"/>
          <w:divBdr>
            <w:top w:val="none" w:sz="0" w:space="0" w:color="auto"/>
            <w:left w:val="none" w:sz="0" w:space="0" w:color="auto"/>
            <w:bottom w:val="none" w:sz="0" w:space="0" w:color="auto"/>
            <w:right w:val="none" w:sz="0" w:space="0" w:color="auto"/>
          </w:divBdr>
        </w:div>
        <w:div w:id="1581018389">
          <w:marLeft w:val="547"/>
          <w:marRight w:val="0"/>
          <w:marTop w:val="154"/>
          <w:marBottom w:val="0"/>
          <w:divBdr>
            <w:top w:val="none" w:sz="0" w:space="0" w:color="auto"/>
            <w:left w:val="none" w:sz="0" w:space="0" w:color="auto"/>
            <w:bottom w:val="none" w:sz="0" w:space="0" w:color="auto"/>
            <w:right w:val="none" w:sz="0" w:space="0" w:color="auto"/>
          </w:divBdr>
        </w:div>
        <w:div w:id="775296035">
          <w:marLeft w:val="547"/>
          <w:marRight w:val="0"/>
          <w:marTop w:val="154"/>
          <w:marBottom w:val="0"/>
          <w:divBdr>
            <w:top w:val="none" w:sz="0" w:space="0" w:color="auto"/>
            <w:left w:val="none" w:sz="0" w:space="0" w:color="auto"/>
            <w:bottom w:val="none" w:sz="0" w:space="0" w:color="auto"/>
            <w:right w:val="none" w:sz="0" w:space="0" w:color="auto"/>
          </w:divBdr>
        </w:div>
        <w:div w:id="1062560881">
          <w:marLeft w:val="547"/>
          <w:marRight w:val="0"/>
          <w:marTop w:val="154"/>
          <w:marBottom w:val="0"/>
          <w:divBdr>
            <w:top w:val="none" w:sz="0" w:space="0" w:color="auto"/>
            <w:left w:val="none" w:sz="0" w:space="0" w:color="auto"/>
            <w:bottom w:val="none" w:sz="0" w:space="0" w:color="auto"/>
            <w:right w:val="none" w:sz="0" w:space="0" w:color="auto"/>
          </w:divBdr>
        </w:div>
      </w:divsChild>
    </w:div>
    <w:div w:id="2018387357">
      <w:bodyDiv w:val="1"/>
      <w:marLeft w:val="0"/>
      <w:marRight w:val="0"/>
      <w:marTop w:val="0"/>
      <w:marBottom w:val="0"/>
      <w:divBdr>
        <w:top w:val="none" w:sz="0" w:space="0" w:color="auto"/>
        <w:left w:val="none" w:sz="0" w:space="0" w:color="auto"/>
        <w:bottom w:val="none" w:sz="0" w:space="0" w:color="auto"/>
        <w:right w:val="none" w:sz="0" w:space="0" w:color="auto"/>
      </w:divBdr>
      <w:divsChild>
        <w:div w:id="742993681">
          <w:marLeft w:val="547"/>
          <w:marRight w:val="0"/>
          <w:marTop w:val="154"/>
          <w:marBottom w:val="0"/>
          <w:divBdr>
            <w:top w:val="none" w:sz="0" w:space="0" w:color="auto"/>
            <w:left w:val="none" w:sz="0" w:space="0" w:color="auto"/>
            <w:bottom w:val="none" w:sz="0" w:space="0" w:color="auto"/>
            <w:right w:val="none" w:sz="0" w:space="0" w:color="auto"/>
          </w:divBdr>
        </w:div>
        <w:div w:id="306058894">
          <w:marLeft w:val="547"/>
          <w:marRight w:val="0"/>
          <w:marTop w:val="154"/>
          <w:marBottom w:val="0"/>
          <w:divBdr>
            <w:top w:val="none" w:sz="0" w:space="0" w:color="auto"/>
            <w:left w:val="none" w:sz="0" w:space="0" w:color="auto"/>
            <w:bottom w:val="none" w:sz="0" w:space="0" w:color="auto"/>
            <w:right w:val="none" w:sz="0" w:space="0" w:color="auto"/>
          </w:divBdr>
        </w:div>
        <w:div w:id="856432545">
          <w:marLeft w:val="547"/>
          <w:marRight w:val="0"/>
          <w:marTop w:val="154"/>
          <w:marBottom w:val="0"/>
          <w:divBdr>
            <w:top w:val="none" w:sz="0" w:space="0" w:color="auto"/>
            <w:left w:val="none" w:sz="0" w:space="0" w:color="auto"/>
            <w:bottom w:val="none" w:sz="0" w:space="0" w:color="auto"/>
            <w:right w:val="none" w:sz="0" w:space="0" w:color="auto"/>
          </w:divBdr>
        </w:div>
        <w:div w:id="99688400">
          <w:marLeft w:val="547"/>
          <w:marRight w:val="0"/>
          <w:marTop w:val="154"/>
          <w:marBottom w:val="0"/>
          <w:divBdr>
            <w:top w:val="none" w:sz="0" w:space="0" w:color="auto"/>
            <w:left w:val="none" w:sz="0" w:space="0" w:color="auto"/>
            <w:bottom w:val="none" w:sz="0" w:space="0" w:color="auto"/>
            <w:right w:val="none" w:sz="0" w:space="0" w:color="auto"/>
          </w:divBdr>
        </w:div>
        <w:div w:id="1778950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omet.org/project/green-crab-research/" TargetMode="External"/><Relationship Id="rId3" Type="http://schemas.openxmlformats.org/officeDocument/2006/relationships/settings" Target="settings.xml"/><Relationship Id="rId7" Type="http://schemas.openxmlformats.org/officeDocument/2006/relationships/hyperlink" Target="https://www.anecdata.org/projects/view/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starkchange@outlook.com</dc:creator>
  <cp:keywords/>
  <dc:description/>
  <cp:lastModifiedBy>Angela Smith</cp:lastModifiedBy>
  <cp:revision>2</cp:revision>
  <dcterms:created xsi:type="dcterms:W3CDTF">2021-05-04T16:04:00Z</dcterms:created>
  <dcterms:modified xsi:type="dcterms:W3CDTF">2021-05-04T16:04:00Z</dcterms:modified>
</cp:coreProperties>
</file>